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06" w:type="dxa"/>
        <w:tblInd w:w="-284" w:type="dxa"/>
        <w:tblLook w:val="04A0" w:firstRow="1" w:lastRow="0" w:firstColumn="1" w:lastColumn="0" w:noHBand="0" w:noVBand="1"/>
      </w:tblPr>
      <w:tblGrid>
        <w:gridCol w:w="4003"/>
        <w:gridCol w:w="5703"/>
      </w:tblGrid>
      <w:tr w:rsidR="006802FA" w:rsidRPr="00A36E90" w14:paraId="2AEA326C" w14:textId="77777777" w:rsidTr="00115DA9">
        <w:tc>
          <w:tcPr>
            <w:tcW w:w="4003" w:type="dxa"/>
            <w:shd w:val="clear" w:color="auto" w:fill="auto"/>
          </w:tcPr>
          <w:p w14:paraId="33A3698E" w14:textId="35053EA8" w:rsidR="009A30FE" w:rsidRPr="00A36E90" w:rsidRDefault="007A6D87" w:rsidP="00C0781B">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CÔNG TY C</w:t>
            </w:r>
            <w:r w:rsidR="009A30FE" w:rsidRPr="00A36E90">
              <w:rPr>
                <w:rFonts w:asciiTheme="majorHAnsi" w:hAnsiTheme="majorHAnsi" w:cstheme="majorHAnsi"/>
                <w:b/>
                <w:sz w:val="26"/>
                <w:szCs w:val="26"/>
              </w:rPr>
              <w:t xml:space="preserve">Ổ </w:t>
            </w:r>
            <w:r w:rsidRPr="00A36E90">
              <w:rPr>
                <w:rFonts w:asciiTheme="majorHAnsi" w:hAnsiTheme="majorHAnsi" w:cstheme="majorHAnsi"/>
                <w:b/>
                <w:sz w:val="26"/>
                <w:szCs w:val="26"/>
              </w:rPr>
              <w:t>P</w:t>
            </w:r>
            <w:r w:rsidR="009A30FE" w:rsidRPr="00A36E90">
              <w:rPr>
                <w:rFonts w:asciiTheme="majorHAnsi" w:hAnsiTheme="majorHAnsi" w:cstheme="majorHAnsi"/>
                <w:b/>
                <w:sz w:val="26"/>
                <w:szCs w:val="26"/>
              </w:rPr>
              <w:t>HẦN</w:t>
            </w:r>
            <w:r w:rsidRPr="00A36E90">
              <w:rPr>
                <w:rFonts w:asciiTheme="majorHAnsi" w:hAnsiTheme="majorHAnsi" w:cstheme="majorHAnsi"/>
                <w:b/>
                <w:sz w:val="26"/>
                <w:szCs w:val="26"/>
              </w:rPr>
              <w:t xml:space="preserve"> NÔNG </w:t>
            </w:r>
          </w:p>
          <w:p w14:paraId="1F1537BE" w14:textId="77777777" w:rsidR="007A6D87" w:rsidRPr="00A36E90" w:rsidRDefault="007A6D87" w:rsidP="00C0781B">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LÂM NGHIỆP BÌNH DƯƠNG</w:t>
            </w:r>
          </w:p>
          <w:p w14:paraId="0C082E9F" w14:textId="77777777" w:rsidR="007A6D87" w:rsidRPr="00A36E90" w:rsidRDefault="007A6D87" w:rsidP="00C0781B">
            <w:pPr>
              <w:spacing w:before="60" w:after="60"/>
              <w:jc w:val="center"/>
              <w:rPr>
                <w:rFonts w:asciiTheme="majorHAnsi" w:hAnsiTheme="majorHAnsi" w:cstheme="majorHAnsi"/>
                <w:sz w:val="26"/>
                <w:szCs w:val="26"/>
              </w:rPr>
            </w:pPr>
            <w:r w:rsidRPr="00A36E90">
              <w:rPr>
                <w:rFonts w:asciiTheme="majorHAnsi" w:hAnsiTheme="majorHAnsi" w:cstheme="majorHAnsi"/>
                <w:noProof/>
                <w:sz w:val="26"/>
                <w:szCs w:val="26"/>
              </w:rPr>
              <mc:AlternateContent>
                <mc:Choice Requires="wps">
                  <w:drawing>
                    <wp:anchor distT="0" distB="0" distL="114300" distR="114300" simplePos="0" relativeHeight="251662336" behindDoc="0" locked="0" layoutInCell="1" allowOverlap="1" wp14:anchorId="1A4FAF1E" wp14:editId="21D5052F">
                      <wp:simplePos x="0" y="0"/>
                      <wp:positionH relativeFrom="column">
                        <wp:posOffset>636270</wp:posOffset>
                      </wp:positionH>
                      <wp:positionV relativeFrom="paragraph">
                        <wp:posOffset>65405</wp:posOffset>
                      </wp:positionV>
                      <wp:extent cx="1143000" cy="0"/>
                      <wp:effectExtent l="0" t="0" r="0" b="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56CE6BD0" id="Straight Connector 18"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pt,5.15pt" to="140.1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PTHgIAADgEAAAOAAAAZHJzL2Uyb0RvYy54bWysU02P2yAQvVfqf0C+J7azTrqx4qwqO+ll&#10;266U7Q8ggGNUzCAgcaKq/70D+VC2vVRVfcADM/N4M29YPB17RQ7COgm6SvJxlhChGXCpd1Xy7XU9&#10;ekyI81RzqkCLKjkJlzwt379bDKYUE+hAcWEJgmhXDqZKOu9NmaaOdaKnbgxGaHS2YHvqcWt3Kbd0&#10;QPRepZMsm6UDWG4sMOEcnjZnZ7KM+G0rmP/atk54oqoEufm42rhuw5ouF7TcWWo6yS406D+w6KnU&#10;eOkNqqGekr2Vf0D1kllw0Poxgz6FtpVMxBqwmjz7rZpNR42ItWBznLm1yf0/WPbl8GKJ5KgdKqVp&#10;jxptvKVy13lSg9bYQbAEndipwbgSE2r9YkOt7Kg35hnYd0c01B3VOxEZv54MouQhI32TEjbO4H3b&#10;4TNwjKF7D7Ftx9b2ARIbQo5RndNNHXH0hOFhnhcPWYYisqsvpeU10VjnPwnoSTCqREkdGkdLenh2&#10;PhCh5TUkHGtYS6Wi+EqToUrm08k0JjhQkgdnCHN2t62VJQcaxid+sSr03IdZ2GsewTpB+epieyrV&#10;2cbLlQ54WArSuVjn+fgxz+arx9VjMSoms9WoyJpm9HFdF6PZOv8wbR6aum7yn4FaXpSd5FzowO46&#10;q3nxd7NweTXnKbtN660N6Vv02C8ke/1H0lHLIN95ELbATy/2qjGOZwy+PKUw//d7tO8f/PIXAAAA&#10;//8DAFBLAwQUAAYACAAAACEA6PRJwdoAAAAJAQAADwAAAGRycy9kb3ducmV2LnhtbEyPQU/DMAyF&#10;70j8h8hIXCaW0EloKk0nBPTGhQHi6jWmrWicrsm2wq/HFQe4+T0/PX8uNpPv1ZHG2AW2cL00oIjr&#10;4DpuLLy+VFdrUDEhO+wDk4UvirApz88KzF048TMdt6lRUsIxRwttSkOudaxb8hiXYSCW3UcYPSaR&#10;Y6PdiCcp973OjLnRHjuWCy0OdN9S/bk9eAuxeqN99b2oF+Z91QTK9g9Pj2jt5cV0dwsq0ZT+wjDj&#10;CzqUwrQLB3ZR9aKNySQ6DytQEsjWs7H7NXRZ6P8flD8AAAD//wMAUEsBAi0AFAAGAAgAAAAhALaD&#10;OJL+AAAA4QEAABMAAAAAAAAAAAAAAAAAAAAAAFtDb250ZW50X1R5cGVzXS54bWxQSwECLQAUAAYA&#10;CAAAACEAOP0h/9YAAACUAQAACwAAAAAAAAAAAAAAAAAvAQAAX3JlbHMvLnJlbHNQSwECLQAUAAYA&#10;CAAAACEA+9HT0x4CAAA4BAAADgAAAAAAAAAAAAAAAAAuAgAAZHJzL2Uyb0RvYy54bWxQSwECLQAU&#10;AAYACAAAACEA6PRJwdoAAAAJAQAADwAAAAAAAAAAAAAAAAB4BAAAZHJzL2Rvd25yZXYueG1sUEsF&#10;BgAAAAAEAAQA8wAAAH8FAAAAAA==&#10;"/>
                  </w:pict>
                </mc:Fallback>
              </mc:AlternateContent>
            </w:r>
          </w:p>
          <w:p w14:paraId="30F13EE3" w14:textId="7B395362" w:rsidR="007A6D87" w:rsidRPr="00A36E90" w:rsidRDefault="00F665D3" w:rsidP="00C0781B">
            <w:pPr>
              <w:spacing w:before="60" w:after="60"/>
              <w:jc w:val="center"/>
              <w:rPr>
                <w:rFonts w:asciiTheme="majorHAnsi" w:hAnsiTheme="majorHAnsi" w:cstheme="majorHAnsi"/>
                <w:sz w:val="26"/>
                <w:szCs w:val="26"/>
              </w:rPr>
            </w:pPr>
            <w:r w:rsidRPr="00A36E90">
              <w:rPr>
                <w:rFonts w:asciiTheme="majorHAnsi" w:hAnsiTheme="majorHAnsi" w:cstheme="majorHAnsi"/>
                <w:sz w:val="26"/>
                <w:szCs w:val="26"/>
                <w:lang w:val="nl-NL"/>
              </w:rPr>
              <w:t xml:space="preserve">Số: </w:t>
            </w:r>
            <w:r w:rsidR="008A7355" w:rsidRPr="00A36E90">
              <w:rPr>
                <w:rFonts w:asciiTheme="majorHAnsi" w:hAnsiTheme="majorHAnsi" w:cstheme="majorHAnsi"/>
                <w:sz w:val="26"/>
                <w:szCs w:val="26"/>
                <w:lang w:val="nl-NL"/>
              </w:rPr>
              <w:t xml:space="preserve">    </w:t>
            </w:r>
            <w:r w:rsidR="007A6D87" w:rsidRPr="00A36E90">
              <w:rPr>
                <w:rFonts w:asciiTheme="majorHAnsi" w:hAnsiTheme="majorHAnsi" w:cstheme="majorHAnsi"/>
                <w:sz w:val="26"/>
                <w:szCs w:val="26"/>
                <w:lang w:val="nl-NL"/>
              </w:rPr>
              <w:t>/NQ-</w:t>
            </w:r>
            <w:r w:rsidR="000D6A52" w:rsidRPr="00A36E90">
              <w:rPr>
                <w:rFonts w:asciiTheme="majorHAnsi" w:hAnsiTheme="majorHAnsi" w:cstheme="majorHAnsi"/>
                <w:sz w:val="26"/>
                <w:szCs w:val="26"/>
                <w:lang w:val="nl-NL"/>
              </w:rPr>
              <w:t>CT</w:t>
            </w:r>
          </w:p>
        </w:tc>
        <w:tc>
          <w:tcPr>
            <w:tcW w:w="5703" w:type="dxa"/>
            <w:shd w:val="clear" w:color="auto" w:fill="auto"/>
          </w:tcPr>
          <w:p w14:paraId="32065BFD" w14:textId="77777777" w:rsidR="007A6D87" w:rsidRPr="00A36E90" w:rsidRDefault="007A6D87" w:rsidP="00C0781B">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CỘNG HOÀ XÃ HỘI CHỦ NGHĨA VIỆT NAM</w:t>
            </w:r>
          </w:p>
          <w:p w14:paraId="3903C45D" w14:textId="77777777" w:rsidR="007A6D87" w:rsidRPr="00A36E90" w:rsidRDefault="007A6D87" w:rsidP="00C0781B">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Độc Lập - Tự Do - Hạnh Phúc</w:t>
            </w:r>
          </w:p>
          <w:p w14:paraId="6090FA40" w14:textId="77777777" w:rsidR="007A6D87" w:rsidRPr="00A36E90" w:rsidRDefault="008327AC" w:rsidP="00C0781B">
            <w:pPr>
              <w:spacing w:before="60" w:after="60"/>
              <w:rPr>
                <w:rFonts w:asciiTheme="majorHAnsi" w:hAnsiTheme="majorHAnsi" w:cstheme="majorHAnsi"/>
                <w:b/>
                <w:sz w:val="26"/>
                <w:szCs w:val="26"/>
                <w:u w:val="single"/>
              </w:rPr>
            </w:pPr>
            <w:r w:rsidRPr="00A36E90">
              <w:rPr>
                <w:rFonts w:asciiTheme="majorHAnsi" w:hAnsiTheme="majorHAnsi" w:cstheme="majorHAnsi"/>
                <w:noProof/>
                <w:sz w:val="26"/>
                <w:szCs w:val="26"/>
              </w:rPr>
              <mc:AlternateContent>
                <mc:Choice Requires="wps">
                  <w:drawing>
                    <wp:anchor distT="0" distB="0" distL="114300" distR="114300" simplePos="0" relativeHeight="251664384" behindDoc="0" locked="0" layoutInCell="1" allowOverlap="1" wp14:anchorId="0FC854AA" wp14:editId="1364BFEC">
                      <wp:simplePos x="0" y="0"/>
                      <wp:positionH relativeFrom="column">
                        <wp:posOffset>664845</wp:posOffset>
                      </wp:positionH>
                      <wp:positionV relativeFrom="paragraph">
                        <wp:posOffset>44450</wp:posOffset>
                      </wp:positionV>
                      <wp:extent cx="2152650" cy="0"/>
                      <wp:effectExtent l="0" t="0" r="1905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2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623E651" id="Straight Connector 1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35pt,3.5pt" to="221.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l+aHgIAADgEAAAOAAAAZHJzL2Uyb0RvYy54bWysU02P2jAQvVfqf7Byh3w0UIgIqyqBXrZd&#10;JLY/wNhOYtWxLdsQUNX/3rEhiG0vVdUcnLFn5vnNm/Hq6dwLdGLGciXLKJ0mEWKSKMplW0bfXreT&#10;RYSsw5JioSQrowuz0dP6/bvVoAuWqU4JygwCEGmLQZdR55wu4tiSjvXYTpVmEpyNMj12sDVtTA0e&#10;AL0XcZYk83hQhmqjCLMWTuurM1oH/KZhxL00jWUOiTICbi6sJqwHv8brFS5ag3XHyY0G/gcWPeYS&#10;Lr1D1dhhdDT8D6ieE6OsatyUqD5WTcMJCzVANWnyWzX7DmsWagFxrL7LZP8fLPl62hnEKfRuGSGJ&#10;e+jR3hnM286hSkkJCiqDwAlKDdoWkFDJnfG1krPc62dFvlskVdVh2bLA+PWiASX1GfGbFL+xGu47&#10;DF8UhRh8dCrIdm5M7yFBEHQO3bncu8PODhE4zNJZNp9BE8noi3ExJmpj3WemeuSNMhJceuFwgU/P&#10;1nkiuBhD/LFUWy5EaL6QaCij5SybhQSrBKfe6cOsaQ+VMOiE/fiEL1QFnscwo46SBrCOYbq52Q5z&#10;cbXhciE9HpQCdG7WdT5+LJPlZrFZ5JM8m28meVLXk0/bKp/Mt+nHWf2hrqo6/emppXnRcUqZ9OzG&#10;WU3zv5uF26u5Ttl9Wu8yxG/Rg15AdvwH0qGXvn3XQTgoetmZsccwniH49pT8/D/uwX588OtfAAAA&#10;//8DAFBLAwQUAAYACAAAACEA5maL/NkAAAAHAQAADwAAAGRycy9kb3ducmV2LnhtbEyPwU7DMBBE&#10;70j8g7VIXCpq00YUhTgVAnLjQgFx3cZLEhGv09htA1/PwgWOTzOafVusJ9+rA42xC2zhcm5AEdfB&#10;ddxYeHmuLq5BxYTssA9MFj4pwro8PSkwd+HIT3TYpEbJCMccLbQpDbnWsW7JY5yHgViy9zB6TIJj&#10;o92IRxn3vV4Yc6U9diwXWhzorqX6Y7P3FmL1Srvqa1bPzNuyCbTY3T8+oLXnZ9PtDahEU/orw4++&#10;qEMpTtuwZxdVL2yylVQtrOQlybNsKbz9ZV0W+r9/+Q0AAP//AwBQSwECLQAUAAYACAAAACEAtoM4&#10;kv4AAADhAQAAEwAAAAAAAAAAAAAAAAAAAAAAW0NvbnRlbnRfVHlwZXNdLnhtbFBLAQItABQABgAI&#10;AAAAIQA4/SH/1gAAAJQBAAALAAAAAAAAAAAAAAAAAC8BAABfcmVscy8ucmVsc1BLAQItABQABgAI&#10;AAAAIQD8kl+aHgIAADgEAAAOAAAAAAAAAAAAAAAAAC4CAABkcnMvZTJvRG9jLnhtbFBLAQItABQA&#10;BgAIAAAAIQDmZov82QAAAAcBAAAPAAAAAAAAAAAAAAAAAHgEAABkcnMvZG93bnJldi54bWxQSwUG&#10;AAAAAAQABADzAAAAfgUAAAAA&#10;"/>
                  </w:pict>
                </mc:Fallback>
              </mc:AlternateContent>
            </w:r>
          </w:p>
          <w:p w14:paraId="34DD5A9E" w14:textId="6C4AF376" w:rsidR="007A6D87" w:rsidRPr="00A36E90" w:rsidRDefault="007A6D87" w:rsidP="00C0781B">
            <w:pPr>
              <w:spacing w:before="60" w:after="60"/>
              <w:jc w:val="center"/>
              <w:rPr>
                <w:rFonts w:asciiTheme="majorHAnsi" w:hAnsiTheme="majorHAnsi" w:cstheme="majorHAnsi"/>
                <w:b/>
                <w:sz w:val="26"/>
                <w:szCs w:val="26"/>
              </w:rPr>
            </w:pPr>
            <w:r w:rsidRPr="00A36E90">
              <w:rPr>
                <w:rFonts w:asciiTheme="majorHAnsi" w:hAnsiTheme="majorHAnsi" w:cstheme="majorHAnsi"/>
                <w:i/>
                <w:sz w:val="26"/>
                <w:szCs w:val="26"/>
                <w:lang w:val="nl-NL"/>
              </w:rPr>
              <w:t>Bình Dương, ngày</w:t>
            </w:r>
            <w:r w:rsidR="00B82A04" w:rsidRPr="00A36E90">
              <w:rPr>
                <w:rFonts w:asciiTheme="majorHAnsi" w:hAnsiTheme="majorHAnsi" w:cstheme="majorHAnsi"/>
                <w:i/>
                <w:sz w:val="26"/>
                <w:szCs w:val="26"/>
                <w:lang w:val="nl-NL"/>
              </w:rPr>
              <w:t xml:space="preserve"> </w:t>
            </w:r>
            <w:r w:rsidR="00B60E24" w:rsidRPr="00A36E90">
              <w:rPr>
                <w:rFonts w:asciiTheme="majorHAnsi" w:hAnsiTheme="majorHAnsi" w:cstheme="majorHAnsi"/>
                <w:i/>
                <w:sz w:val="26"/>
                <w:szCs w:val="26"/>
                <w:lang w:val="nl-NL"/>
              </w:rPr>
              <w:t>2</w:t>
            </w:r>
            <w:r w:rsidR="008A7355" w:rsidRPr="00A36E90">
              <w:rPr>
                <w:rFonts w:asciiTheme="majorHAnsi" w:hAnsiTheme="majorHAnsi" w:cstheme="majorHAnsi"/>
                <w:i/>
                <w:sz w:val="26"/>
                <w:szCs w:val="26"/>
                <w:lang w:val="nl-NL"/>
              </w:rPr>
              <w:t>6</w:t>
            </w:r>
            <w:r w:rsidRPr="00A36E90">
              <w:rPr>
                <w:rFonts w:asciiTheme="majorHAnsi" w:hAnsiTheme="majorHAnsi" w:cstheme="majorHAnsi"/>
                <w:i/>
                <w:sz w:val="26"/>
                <w:szCs w:val="26"/>
                <w:lang w:val="nl-NL"/>
              </w:rPr>
              <w:t xml:space="preserve"> tháng </w:t>
            </w:r>
            <w:r w:rsidR="008A7355" w:rsidRPr="00A36E90">
              <w:rPr>
                <w:rFonts w:asciiTheme="majorHAnsi" w:hAnsiTheme="majorHAnsi" w:cstheme="majorHAnsi"/>
                <w:i/>
                <w:sz w:val="26"/>
                <w:szCs w:val="26"/>
                <w:lang w:val="nl-NL"/>
              </w:rPr>
              <w:t>3</w:t>
            </w:r>
            <w:r w:rsidRPr="00A36E90">
              <w:rPr>
                <w:rFonts w:asciiTheme="majorHAnsi" w:hAnsiTheme="majorHAnsi" w:cstheme="majorHAnsi"/>
                <w:i/>
                <w:sz w:val="26"/>
                <w:szCs w:val="26"/>
                <w:lang w:val="nl-NL"/>
              </w:rPr>
              <w:t xml:space="preserve"> năm </w:t>
            </w:r>
            <w:r w:rsidR="00BE0FC2" w:rsidRPr="00A36E90">
              <w:rPr>
                <w:rFonts w:asciiTheme="majorHAnsi" w:hAnsiTheme="majorHAnsi" w:cstheme="majorHAnsi"/>
                <w:i/>
                <w:sz w:val="26"/>
                <w:szCs w:val="26"/>
                <w:lang w:val="nl-NL"/>
              </w:rPr>
              <w:t>2021</w:t>
            </w:r>
          </w:p>
        </w:tc>
      </w:tr>
    </w:tbl>
    <w:p w14:paraId="759D1699" w14:textId="77777777" w:rsidR="007A6D87" w:rsidRPr="00A36E90" w:rsidRDefault="00867EAA" w:rsidP="00C0781B">
      <w:pPr>
        <w:spacing w:before="60" w:after="60"/>
        <w:rPr>
          <w:rFonts w:asciiTheme="majorHAnsi" w:hAnsiTheme="majorHAnsi" w:cstheme="majorHAnsi"/>
          <w:b/>
          <w:sz w:val="26"/>
          <w:szCs w:val="26"/>
          <w:lang w:val="nl-NL"/>
        </w:rPr>
      </w:pPr>
      <w:r w:rsidRPr="00A36E90">
        <w:rPr>
          <w:rFonts w:asciiTheme="majorHAnsi" w:hAnsiTheme="majorHAnsi" w:cstheme="majorHAnsi"/>
          <w:b/>
          <w:sz w:val="26"/>
          <w:szCs w:val="26"/>
          <w:lang w:val="nl-NL"/>
        </w:rPr>
        <w:t xml:space="preserve"> </w:t>
      </w:r>
      <w:r w:rsidRPr="00A36E90">
        <w:rPr>
          <w:rFonts w:asciiTheme="majorHAnsi" w:hAnsiTheme="majorHAnsi" w:cstheme="majorHAnsi"/>
          <w:b/>
          <w:sz w:val="26"/>
          <w:szCs w:val="26"/>
          <w:lang w:val="nl-NL"/>
        </w:rPr>
        <w:tab/>
      </w:r>
    </w:p>
    <w:p w14:paraId="4B5FC35F" w14:textId="77777777" w:rsidR="000D6A52" w:rsidRPr="00A36E90" w:rsidRDefault="00867EAA" w:rsidP="00C0781B">
      <w:pPr>
        <w:pStyle w:val="Heading1"/>
        <w:spacing w:before="60" w:after="60"/>
        <w:jc w:val="center"/>
        <w:rPr>
          <w:rFonts w:asciiTheme="majorHAnsi" w:hAnsiTheme="majorHAnsi" w:cstheme="majorHAnsi"/>
          <w:sz w:val="26"/>
          <w:szCs w:val="26"/>
          <w:lang w:val="nl-NL"/>
        </w:rPr>
      </w:pPr>
      <w:r w:rsidRPr="00A36E90">
        <w:rPr>
          <w:rFonts w:asciiTheme="majorHAnsi" w:hAnsiTheme="majorHAnsi" w:cstheme="majorHAnsi"/>
          <w:sz w:val="26"/>
          <w:szCs w:val="26"/>
          <w:lang w:val="nl-NL"/>
        </w:rPr>
        <w:t>NGHỊ QUYẾT</w:t>
      </w:r>
      <w:r w:rsidR="000D6A52" w:rsidRPr="00A36E90">
        <w:rPr>
          <w:rFonts w:asciiTheme="majorHAnsi" w:hAnsiTheme="majorHAnsi" w:cstheme="majorHAnsi"/>
          <w:sz w:val="26"/>
          <w:szCs w:val="26"/>
          <w:lang w:val="nl-NL"/>
        </w:rPr>
        <w:t xml:space="preserve"> </w:t>
      </w:r>
      <w:r w:rsidRPr="00A36E90">
        <w:rPr>
          <w:rFonts w:asciiTheme="majorHAnsi" w:hAnsiTheme="majorHAnsi" w:cstheme="majorHAnsi"/>
          <w:sz w:val="26"/>
          <w:szCs w:val="26"/>
          <w:lang w:val="nl-NL"/>
        </w:rPr>
        <w:t xml:space="preserve">ĐẠI HỘI ĐỒNG CỔ ĐÔNG </w:t>
      </w:r>
      <w:r w:rsidR="005D6A86" w:rsidRPr="00A36E90">
        <w:rPr>
          <w:rFonts w:asciiTheme="majorHAnsi" w:hAnsiTheme="majorHAnsi" w:cstheme="majorHAnsi"/>
          <w:sz w:val="26"/>
          <w:szCs w:val="26"/>
          <w:lang w:val="nl-NL"/>
        </w:rPr>
        <w:t>THƯỜNG NIÊN</w:t>
      </w:r>
    </w:p>
    <w:p w14:paraId="069E7F7E" w14:textId="397EAA80" w:rsidR="00867EAA" w:rsidRPr="00A36E90" w:rsidRDefault="000D6A52" w:rsidP="00C0781B">
      <w:pPr>
        <w:pStyle w:val="Heading1"/>
        <w:spacing w:before="60" w:after="60"/>
        <w:jc w:val="center"/>
        <w:rPr>
          <w:rFonts w:asciiTheme="majorHAnsi" w:hAnsiTheme="majorHAnsi" w:cstheme="majorHAnsi"/>
          <w:sz w:val="26"/>
          <w:szCs w:val="26"/>
          <w:lang w:val="nl-NL"/>
        </w:rPr>
      </w:pPr>
      <w:r w:rsidRPr="00A36E90">
        <w:rPr>
          <w:rFonts w:asciiTheme="majorHAnsi" w:hAnsiTheme="majorHAnsi" w:cstheme="majorHAnsi"/>
          <w:sz w:val="26"/>
          <w:szCs w:val="26"/>
          <w:lang w:val="nl-NL"/>
        </w:rPr>
        <w:t>CÔNG TY CỔ PHẦN NÔNG LÂM NGHIỆP BÌNH DƯƠNG</w:t>
      </w:r>
    </w:p>
    <w:p w14:paraId="098DC5AA" w14:textId="77777777" w:rsidR="00867EAA" w:rsidRPr="00A36E90" w:rsidRDefault="00867EAA" w:rsidP="00C0781B">
      <w:pPr>
        <w:spacing w:before="60" w:after="60"/>
        <w:jc w:val="both"/>
        <w:rPr>
          <w:rFonts w:asciiTheme="majorHAnsi" w:hAnsiTheme="majorHAnsi" w:cstheme="majorHAnsi"/>
          <w:sz w:val="26"/>
          <w:szCs w:val="26"/>
          <w:lang w:val="nl-NL"/>
        </w:rPr>
      </w:pPr>
    </w:p>
    <w:p w14:paraId="1EE4C9C6" w14:textId="77777777" w:rsidR="00867EAA" w:rsidRPr="00A36E90" w:rsidRDefault="00867EAA" w:rsidP="00C0781B">
      <w:pPr>
        <w:pStyle w:val="ListParagraph"/>
        <w:numPr>
          <w:ilvl w:val="0"/>
          <w:numId w:val="7"/>
        </w:numPr>
        <w:spacing w:before="60" w:after="60"/>
        <w:ind w:left="0" w:firstLine="426"/>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Căn cứ Điều lệ công ty</w:t>
      </w:r>
      <w:r w:rsidR="009A6ED6" w:rsidRPr="00A36E90">
        <w:rPr>
          <w:rFonts w:asciiTheme="majorHAnsi" w:hAnsiTheme="majorHAnsi" w:cstheme="majorHAnsi"/>
          <w:sz w:val="26"/>
          <w:szCs w:val="26"/>
          <w:lang w:val="nl-NL"/>
        </w:rPr>
        <w:t xml:space="preserve"> ngày 28/7/2016</w:t>
      </w:r>
      <w:r w:rsidRPr="00A36E90">
        <w:rPr>
          <w:rFonts w:asciiTheme="majorHAnsi" w:hAnsiTheme="majorHAnsi" w:cstheme="majorHAnsi"/>
          <w:sz w:val="26"/>
          <w:szCs w:val="26"/>
          <w:lang w:val="nl-NL"/>
        </w:rPr>
        <w:t xml:space="preserve">; </w:t>
      </w:r>
    </w:p>
    <w:p w14:paraId="4A1D818D" w14:textId="08956D38" w:rsidR="00867EAA" w:rsidRPr="00A36E90" w:rsidRDefault="00867EAA" w:rsidP="00C0781B">
      <w:pPr>
        <w:pStyle w:val="ListParagraph"/>
        <w:numPr>
          <w:ilvl w:val="0"/>
          <w:numId w:val="7"/>
        </w:numPr>
        <w:spacing w:before="60" w:after="60"/>
        <w:ind w:left="0" w:firstLine="426"/>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 xml:space="preserve">Căn cứ </w:t>
      </w:r>
      <w:r w:rsidR="000D6A52" w:rsidRPr="00A36E90">
        <w:rPr>
          <w:rFonts w:asciiTheme="majorHAnsi" w:hAnsiTheme="majorHAnsi" w:cstheme="majorHAnsi"/>
          <w:sz w:val="26"/>
          <w:szCs w:val="26"/>
          <w:lang w:val="nl-NL"/>
        </w:rPr>
        <w:t xml:space="preserve">Biên bản cuộc họp </w:t>
      </w:r>
      <w:r w:rsidR="00F665D3" w:rsidRPr="00A36E90">
        <w:rPr>
          <w:rFonts w:asciiTheme="majorHAnsi" w:hAnsiTheme="majorHAnsi" w:cstheme="majorHAnsi"/>
          <w:sz w:val="26"/>
          <w:szCs w:val="26"/>
          <w:lang w:val="nl-NL"/>
        </w:rPr>
        <w:t>Đại hội đồng cổ đông (</w:t>
      </w:r>
      <w:r w:rsidRPr="00A36E90">
        <w:rPr>
          <w:rFonts w:asciiTheme="majorHAnsi" w:hAnsiTheme="majorHAnsi" w:cstheme="majorHAnsi"/>
          <w:sz w:val="26"/>
          <w:szCs w:val="26"/>
          <w:lang w:val="nl-NL"/>
        </w:rPr>
        <w:t>ĐHĐCĐ</w:t>
      </w:r>
      <w:r w:rsidR="00F665D3" w:rsidRPr="00A36E90">
        <w:rPr>
          <w:rFonts w:asciiTheme="majorHAnsi" w:hAnsiTheme="majorHAnsi" w:cstheme="majorHAnsi"/>
          <w:sz w:val="26"/>
          <w:szCs w:val="26"/>
          <w:lang w:val="nl-NL"/>
        </w:rPr>
        <w:t>)</w:t>
      </w:r>
      <w:r w:rsidRPr="00A36E90">
        <w:rPr>
          <w:rFonts w:asciiTheme="majorHAnsi" w:hAnsiTheme="majorHAnsi" w:cstheme="majorHAnsi"/>
          <w:sz w:val="26"/>
          <w:szCs w:val="26"/>
          <w:lang w:val="nl-NL"/>
        </w:rPr>
        <w:t xml:space="preserve"> </w:t>
      </w:r>
      <w:r w:rsidR="000D6A52" w:rsidRPr="00A36E90">
        <w:rPr>
          <w:rFonts w:asciiTheme="majorHAnsi" w:hAnsiTheme="majorHAnsi" w:cstheme="majorHAnsi"/>
          <w:sz w:val="26"/>
          <w:szCs w:val="26"/>
          <w:lang w:val="nl-NL"/>
        </w:rPr>
        <w:t xml:space="preserve">thường niên năm </w:t>
      </w:r>
      <w:r w:rsidR="00BE0FC2" w:rsidRPr="00A36E90">
        <w:rPr>
          <w:rFonts w:asciiTheme="majorHAnsi" w:hAnsiTheme="majorHAnsi" w:cstheme="majorHAnsi"/>
          <w:sz w:val="26"/>
          <w:szCs w:val="26"/>
          <w:lang w:val="nl-NL"/>
        </w:rPr>
        <w:t>2021</w:t>
      </w:r>
      <w:r w:rsidR="000D6A52" w:rsidRPr="00A36E90">
        <w:rPr>
          <w:rFonts w:asciiTheme="majorHAnsi" w:hAnsiTheme="majorHAnsi" w:cstheme="majorHAnsi"/>
          <w:sz w:val="26"/>
          <w:szCs w:val="26"/>
          <w:lang w:val="nl-NL"/>
        </w:rPr>
        <w:t xml:space="preserve"> Công ty CP Nông lâm nghiệp Bình Dương ngày 2</w:t>
      </w:r>
      <w:r w:rsidR="00CC7129" w:rsidRPr="00A36E90">
        <w:rPr>
          <w:rFonts w:asciiTheme="majorHAnsi" w:hAnsiTheme="majorHAnsi" w:cstheme="majorHAnsi"/>
          <w:sz w:val="26"/>
          <w:szCs w:val="26"/>
          <w:lang w:val="nl-NL"/>
        </w:rPr>
        <w:t>6</w:t>
      </w:r>
      <w:r w:rsidR="000D6A52" w:rsidRPr="00A36E90">
        <w:rPr>
          <w:rFonts w:asciiTheme="majorHAnsi" w:hAnsiTheme="majorHAnsi" w:cstheme="majorHAnsi"/>
          <w:sz w:val="26"/>
          <w:szCs w:val="26"/>
          <w:lang w:val="nl-NL"/>
        </w:rPr>
        <w:t>/</w:t>
      </w:r>
      <w:r w:rsidR="00CC7129" w:rsidRPr="00A36E90">
        <w:rPr>
          <w:rFonts w:asciiTheme="majorHAnsi" w:hAnsiTheme="majorHAnsi" w:cstheme="majorHAnsi"/>
          <w:sz w:val="26"/>
          <w:szCs w:val="26"/>
          <w:lang w:val="nl-NL"/>
        </w:rPr>
        <w:t>3</w:t>
      </w:r>
      <w:r w:rsidR="000D6A52" w:rsidRPr="00A36E90">
        <w:rPr>
          <w:rFonts w:asciiTheme="majorHAnsi" w:hAnsiTheme="majorHAnsi" w:cstheme="majorHAnsi"/>
          <w:sz w:val="26"/>
          <w:szCs w:val="26"/>
          <w:lang w:val="nl-NL"/>
        </w:rPr>
        <w:t>/</w:t>
      </w:r>
      <w:r w:rsidR="00BE0FC2" w:rsidRPr="00A36E90">
        <w:rPr>
          <w:rFonts w:asciiTheme="majorHAnsi" w:hAnsiTheme="majorHAnsi" w:cstheme="majorHAnsi"/>
          <w:sz w:val="26"/>
          <w:szCs w:val="26"/>
          <w:lang w:val="nl-NL"/>
        </w:rPr>
        <w:t>2021</w:t>
      </w:r>
      <w:r w:rsidR="00D95C9E" w:rsidRPr="00A36E90">
        <w:rPr>
          <w:rFonts w:asciiTheme="majorHAnsi" w:hAnsiTheme="majorHAnsi" w:cstheme="majorHAnsi"/>
          <w:sz w:val="26"/>
          <w:szCs w:val="26"/>
          <w:lang w:val="nl-NL"/>
        </w:rPr>
        <w:t>.</w:t>
      </w:r>
    </w:p>
    <w:p w14:paraId="68FFE925" w14:textId="3A7E3496" w:rsidR="00867EAA" w:rsidRPr="00A36E90" w:rsidRDefault="000D6A52" w:rsidP="00C0781B">
      <w:pPr>
        <w:spacing w:before="60" w:after="60"/>
        <w:ind w:firstLine="360"/>
        <w:jc w:val="center"/>
        <w:rPr>
          <w:rFonts w:asciiTheme="majorHAnsi" w:hAnsiTheme="majorHAnsi" w:cstheme="majorHAnsi"/>
          <w:b/>
          <w:bCs/>
          <w:sz w:val="26"/>
          <w:szCs w:val="26"/>
          <w:lang w:val="nl-NL"/>
        </w:rPr>
      </w:pPr>
      <w:r w:rsidRPr="00A36E90">
        <w:rPr>
          <w:rFonts w:asciiTheme="majorHAnsi" w:hAnsiTheme="majorHAnsi" w:cstheme="majorHAnsi"/>
          <w:b/>
          <w:bCs/>
          <w:sz w:val="26"/>
          <w:szCs w:val="26"/>
          <w:lang w:val="nl-NL"/>
        </w:rPr>
        <w:t>QUYẾT</w:t>
      </w:r>
      <w:bookmarkStart w:id="0" w:name="_GoBack"/>
      <w:bookmarkEnd w:id="0"/>
      <w:r w:rsidRPr="00A36E90">
        <w:rPr>
          <w:rFonts w:asciiTheme="majorHAnsi" w:hAnsiTheme="majorHAnsi" w:cstheme="majorHAnsi"/>
          <w:b/>
          <w:bCs/>
          <w:sz w:val="26"/>
          <w:szCs w:val="26"/>
          <w:lang w:val="nl-NL"/>
        </w:rPr>
        <w:t xml:space="preserve"> NGHỊ</w:t>
      </w:r>
    </w:p>
    <w:p w14:paraId="3CA01200" w14:textId="52844571" w:rsidR="00867EAA" w:rsidRPr="00A36E90" w:rsidRDefault="000D6A52" w:rsidP="00C0781B">
      <w:pPr>
        <w:pStyle w:val="ListParagraph"/>
        <w:spacing w:before="60" w:after="60"/>
        <w:ind w:left="0" w:firstLine="426"/>
        <w:jc w:val="both"/>
        <w:rPr>
          <w:rFonts w:asciiTheme="majorHAnsi" w:hAnsiTheme="majorHAnsi" w:cstheme="majorHAnsi"/>
          <w:sz w:val="26"/>
          <w:szCs w:val="26"/>
          <w:lang w:val="nl-NL"/>
        </w:rPr>
      </w:pPr>
      <w:bookmarkStart w:id="1" w:name="_Hlk41033097"/>
      <w:r w:rsidRPr="00A36E90">
        <w:rPr>
          <w:rFonts w:asciiTheme="majorHAnsi" w:hAnsiTheme="majorHAnsi" w:cstheme="majorHAnsi"/>
          <w:b/>
          <w:bCs/>
          <w:spacing w:val="-2"/>
          <w:sz w:val="26"/>
          <w:szCs w:val="26"/>
          <w:lang w:val="nl-NL"/>
        </w:rPr>
        <w:t>Điều 1.</w:t>
      </w:r>
      <w:r w:rsidRPr="00A36E90">
        <w:rPr>
          <w:rFonts w:asciiTheme="majorHAnsi" w:hAnsiTheme="majorHAnsi" w:cstheme="majorHAnsi"/>
          <w:spacing w:val="-2"/>
          <w:sz w:val="26"/>
          <w:szCs w:val="26"/>
          <w:lang w:val="nl-NL"/>
        </w:rPr>
        <w:t xml:space="preserve"> </w:t>
      </w:r>
      <w:r w:rsidR="00867EAA" w:rsidRPr="00A36E90">
        <w:rPr>
          <w:rFonts w:asciiTheme="majorHAnsi" w:hAnsiTheme="majorHAnsi" w:cstheme="majorHAnsi"/>
          <w:spacing w:val="-2"/>
          <w:sz w:val="26"/>
          <w:szCs w:val="26"/>
          <w:lang w:val="nl-NL"/>
        </w:rPr>
        <w:t xml:space="preserve">Thông qua các văn kiện báo cáo </w:t>
      </w:r>
      <w:r w:rsidR="001A3C66" w:rsidRPr="00A36E90">
        <w:rPr>
          <w:rFonts w:asciiTheme="majorHAnsi" w:hAnsiTheme="majorHAnsi" w:cstheme="majorHAnsi"/>
          <w:spacing w:val="-2"/>
          <w:sz w:val="26"/>
          <w:szCs w:val="26"/>
          <w:lang w:val="nl-NL"/>
        </w:rPr>
        <w:t>bao gồm</w:t>
      </w:r>
      <w:r w:rsidR="00867EAA" w:rsidRPr="00A36E90">
        <w:rPr>
          <w:rFonts w:asciiTheme="majorHAnsi" w:hAnsiTheme="majorHAnsi" w:cstheme="majorHAnsi"/>
          <w:spacing w:val="-2"/>
          <w:sz w:val="26"/>
          <w:szCs w:val="26"/>
          <w:lang w:val="nl-NL"/>
        </w:rPr>
        <w:t xml:space="preserve">: báo cáo </w:t>
      </w:r>
      <w:r w:rsidR="007A6D87" w:rsidRPr="00A36E90">
        <w:rPr>
          <w:rFonts w:asciiTheme="majorHAnsi" w:hAnsiTheme="majorHAnsi" w:cstheme="majorHAnsi"/>
          <w:spacing w:val="-2"/>
          <w:sz w:val="26"/>
          <w:szCs w:val="26"/>
          <w:lang w:val="nl-NL"/>
        </w:rPr>
        <w:t xml:space="preserve">của </w:t>
      </w:r>
      <w:r w:rsidR="00F665D3" w:rsidRPr="00A36E90">
        <w:rPr>
          <w:rFonts w:asciiTheme="majorHAnsi" w:hAnsiTheme="majorHAnsi" w:cstheme="majorHAnsi"/>
          <w:spacing w:val="-2"/>
          <w:sz w:val="26"/>
          <w:szCs w:val="26"/>
          <w:lang w:val="nl-NL"/>
        </w:rPr>
        <w:t>Hội đồng quản trị (</w:t>
      </w:r>
      <w:r w:rsidR="007A6D87" w:rsidRPr="00A36E90">
        <w:rPr>
          <w:rFonts w:asciiTheme="majorHAnsi" w:hAnsiTheme="majorHAnsi" w:cstheme="majorHAnsi"/>
          <w:spacing w:val="-2"/>
          <w:sz w:val="26"/>
          <w:szCs w:val="26"/>
          <w:lang w:val="nl-NL"/>
        </w:rPr>
        <w:t>HĐQT</w:t>
      </w:r>
      <w:r w:rsidR="00F665D3" w:rsidRPr="00A36E90">
        <w:rPr>
          <w:rFonts w:asciiTheme="majorHAnsi" w:hAnsiTheme="majorHAnsi" w:cstheme="majorHAnsi"/>
          <w:spacing w:val="-2"/>
          <w:sz w:val="26"/>
          <w:szCs w:val="26"/>
          <w:lang w:val="nl-NL"/>
        </w:rPr>
        <w:t>)</w:t>
      </w:r>
      <w:r w:rsidR="007A6D87" w:rsidRPr="00A36E90">
        <w:rPr>
          <w:rFonts w:asciiTheme="majorHAnsi" w:hAnsiTheme="majorHAnsi" w:cstheme="majorHAnsi"/>
          <w:spacing w:val="-2"/>
          <w:sz w:val="26"/>
          <w:szCs w:val="26"/>
          <w:lang w:val="nl-NL"/>
        </w:rPr>
        <w:t xml:space="preserve"> và</w:t>
      </w:r>
      <w:r w:rsidR="00E7058E" w:rsidRPr="00A36E90">
        <w:rPr>
          <w:rFonts w:asciiTheme="majorHAnsi" w:hAnsiTheme="majorHAnsi" w:cstheme="majorHAnsi"/>
          <w:spacing w:val="-2"/>
          <w:sz w:val="26"/>
          <w:szCs w:val="26"/>
          <w:lang w:val="nl-NL"/>
        </w:rPr>
        <w:t xml:space="preserve"> Ban</w:t>
      </w:r>
      <w:r w:rsidR="007A6D87" w:rsidRPr="00A36E90">
        <w:rPr>
          <w:rFonts w:asciiTheme="majorHAnsi" w:hAnsiTheme="majorHAnsi" w:cstheme="majorHAnsi"/>
          <w:spacing w:val="-2"/>
          <w:sz w:val="26"/>
          <w:szCs w:val="26"/>
          <w:lang w:val="nl-NL"/>
        </w:rPr>
        <w:t xml:space="preserve"> Tổng giám đốc </w:t>
      </w:r>
      <w:r w:rsidR="00867EAA" w:rsidRPr="00A36E90">
        <w:rPr>
          <w:rFonts w:asciiTheme="majorHAnsi" w:hAnsiTheme="majorHAnsi" w:cstheme="majorHAnsi"/>
          <w:spacing w:val="-2"/>
          <w:sz w:val="26"/>
          <w:szCs w:val="26"/>
          <w:lang w:val="nl-NL"/>
        </w:rPr>
        <w:t xml:space="preserve">năm </w:t>
      </w:r>
      <w:r w:rsidR="00BE0FC2" w:rsidRPr="00A36E90">
        <w:rPr>
          <w:rFonts w:asciiTheme="majorHAnsi" w:hAnsiTheme="majorHAnsi" w:cstheme="majorHAnsi"/>
          <w:spacing w:val="-2"/>
          <w:sz w:val="26"/>
          <w:szCs w:val="26"/>
          <w:lang w:val="nl-NL"/>
        </w:rPr>
        <w:t>2020</w:t>
      </w:r>
      <w:r w:rsidR="009A6ED6" w:rsidRPr="00A36E90">
        <w:rPr>
          <w:rFonts w:asciiTheme="majorHAnsi" w:hAnsiTheme="majorHAnsi" w:cstheme="majorHAnsi"/>
          <w:spacing w:val="-2"/>
          <w:sz w:val="26"/>
          <w:szCs w:val="26"/>
          <w:lang w:val="nl-NL"/>
        </w:rPr>
        <w:t xml:space="preserve"> và</w:t>
      </w:r>
      <w:r w:rsidR="007A6D87" w:rsidRPr="00A36E90">
        <w:rPr>
          <w:rFonts w:asciiTheme="majorHAnsi" w:hAnsiTheme="majorHAnsi" w:cstheme="majorHAnsi"/>
          <w:spacing w:val="-2"/>
          <w:sz w:val="26"/>
          <w:szCs w:val="26"/>
          <w:lang w:val="nl-NL"/>
        </w:rPr>
        <w:t xml:space="preserve"> kế hoạch năm </w:t>
      </w:r>
      <w:r w:rsidR="00BE0FC2" w:rsidRPr="00A36E90">
        <w:rPr>
          <w:rFonts w:asciiTheme="majorHAnsi" w:hAnsiTheme="majorHAnsi" w:cstheme="majorHAnsi"/>
          <w:spacing w:val="-2"/>
          <w:sz w:val="26"/>
          <w:szCs w:val="26"/>
          <w:lang w:val="nl-NL"/>
        </w:rPr>
        <w:t>2021</w:t>
      </w:r>
      <w:r w:rsidR="00867EAA" w:rsidRPr="00A36E90">
        <w:rPr>
          <w:rFonts w:asciiTheme="majorHAnsi" w:hAnsiTheme="majorHAnsi" w:cstheme="majorHAnsi"/>
          <w:spacing w:val="-2"/>
          <w:sz w:val="26"/>
          <w:szCs w:val="26"/>
          <w:lang w:val="nl-NL"/>
        </w:rPr>
        <w:t xml:space="preserve">, </w:t>
      </w:r>
      <w:r w:rsidR="007A6D87" w:rsidRPr="00A36E90">
        <w:rPr>
          <w:rFonts w:asciiTheme="majorHAnsi" w:hAnsiTheme="majorHAnsi" w:cstheme="majorHAnsi"/>
          <w:spacing w:val="-2"/>
          <w:sz w:val="26"/>
          <w:szCs w:val="26"/>
          <w:lang w:val="nl-NL"/>
        </w:rPr>
        <w:t>b</w:t>
      </w:r>
      <w:r w:rsidR="00867EAA" w:rsidRPr="00A36E90">
        <w:rPr>
          <w:rFonts w:asciiTheme="majorHAnsi" w:hAnsiTheme="majorHAnsi" w:cstheme="majorHAnsi"/>
          <w:spacing w:val="-2"/>
          <w:sz w:val="26"/>
          <w:szCs w:val="26"/>
          <w:lang w:val="nl-NL"/>
        </w:rPr>
        <w:t xml:space="preserve">áo cáo </w:t>
      </w:r>
      <w:r w:rsidR="007A6D87" w:rsidRPr="00A36E90">
        <w:rPr>
          <w:rFonts w:asciiTheme="majorHAnsi" w:hAnsiTheme="majorHAnsi" w:cstheme="majorHAnsi"/>
          <w:spacing w:val="-2"/>
          <w:sz w:val="26"/>
          <w:szCs w:val="26"/>
          <w:lang w:val="nl-NL"/>
        </w:rPr>
        <w:t xml:space="preserve">của </w:t>
      </w:r>
      <w:r w:rsidR="00F665D3" w:rsidRPr="00A36E90">
        <w:rPr>
          <w:rFonts w:asciiTheme="majorHAnsi" w:hAnsiTheme="majorHAnsi" w:cstheme="majorHAnsi"/>
          <w:spacing w:val="-2"/>
          <w:sz w:val="26"/>
          <w:szCs w:val="26"/>
          <w:lang w:val="nl-NL"/>
        </w:rPr>
        <w:t>Ban kiểm soát (</w:t>
      </w:r>
      <w:r w:rsidR="00867EAA" w:rsidRPr="00A36E90">
        <w:rPr>
          <w:rFonts w:asciiTheme="majorHAnsi" w:hAnsiTheme="majorHAnsi" w:cstheme="majorHAnsi"/>
          <w:spacing w:val="-2"/>
          <w:sz w:val="26"/>
          <w:szCs w:val="26"/>
          <w:lang w:val="nl-NL"/>
        </w:rPr>
        <w:t>BKS</w:t>
      </w:r>
      <w:r w:rsidR="00F665D3" w:rsidRPr="00A36E90">
        <w:rPr>
          <w:rFonts w:asciiTheme="majorHAnsi" w:hAnsiTheme="majorHAnsi" w:cstheme="majorHAnsi"/>
          <w:spacing w:val="-2"/>
          <w:sz w:val="26"/>
          <w:szCs w:val="26"/>
          <w:lang w:val="nl-NL"/>
        </w:rPr>
        <w:t>)</w:t>
      </w:r>
      <w:r w:rsidR="009A6ED6" w:rsidRPr="00A36E90">
        <w:rPr>
          <w:rFonts w:asciiTheme="majorHAnsi" w:hAnsiTheme="majorHAnsi" w:cstheme="majorHAnsi"/>
          <w:spacing w:val="-2"/>
          <w:sz w:val="26"/>
          <w:szCs w:val="26"/>
          <w:lang w:val="nl-NL"/>
        </w:rPr>
        <w:t xml:space="preserve"> về tình hình và kết quả hoạt động</w:t>
      </w:r>
      <w:r w:rsidR="00867EAA" w:rsidRPr="00A36E90">
        <w:rPr>
          <w:rFonts w:asciiTheme="majorHAnsi" w:hAnsiTheme="majorHAnsi" w:cstheme="majorHAnsi"/>
          <w:spacing w:val="-2"/>
          <w:sz w:val="26"/>
          <w:szCs w:val="26"/>
          <w:lang w:val="nl-NL"/>
        </w:rPr>
        <w:t xml:space="preserve"> năm </w:t>
      </w:r>
      <w:r w:rsidR="00BE0FC2" w:rsidRPr="00A36E90">
        <w:rPr>
          <w:rFonts w:asciiTheme="majorHAnsi" w:hAnsiTheme="majorHAnsi" w:cstheme="majorHAnsi"/>
          <w:spacing w:val="-2"/>
          <w:sz w:val="26"/>
          <w:szCs w:val="26"/>
          <w:lang w:val="nl-NL"/>
        </w:rPr>
        <w:t>2020</w:t>
      </w:r>
      <w:r w:rsidR="00867EAA" w:rsidRPr="00A36E90">
        <w:rPr>
          <w:rFonts w:asciiTheme="majorHAnsi" w:hAnsiTheme="majorHAnsi" w:cstheme="majorHAnsi"/>
          <w:spacing w:val="-2"/>
          <w:sz w:val="26"/>
          <w:szCs w:val="26"/>
          <w:lang w:val="nl-NL"/>
        </w:rPr>
        <w:t xml:space="preserve">, báo cáo tài chính năm </w:t>
      </w:r>
      <w:r w:rsidR="00BE0FC2" w:rsidRPr="00A36E90">
        <w:rPr>
          <w:rFonts w:asciiTheme="majorHAnsi" w:hAnsiTheme="majorHAnsi" w:cstheme="majorHAnsi"/>
          <w:spacing w:val="-2"/>
          <w:sz w:val="26"/>
          <w:szCs w:val="26"/>
          <w:lang w:val="nl-NL"/>
        </w:rPr>
        <w:t>2020</w:t>
      </w:r>
      <w:r w:rsidR="00867EAA" w:rsidRPr="00A36E90">
        <w:rPr>
          <w:rFonts w:asciiTheme="majorHAnsi" w:hAnsiTheme="majorHAnsi" w:cstheme="majorHAnsi"/>
          <w:spacing w:val="-2"/>
          <w:sz w:val="26"/>
          <w:szCs w:val="26"/>
          <w:lang w:val="nl-NL"/>
        </w:rPr>
        <w:t xml:space="preserve"> đã được kiểm toán, </w:t>
      </w:r>
      <w:r w:rsidR="00867EAA" w:rsidRPr="00A36E90">
        <w:rPr>
          <w:rFonts w:asciiTheme="majorHAnsi" w:hAnsiTheme="majorHAnsi" w:cstheme="majorHAnsi"/>
          <w:sz w:val="26"/>
          <w:szCs w:val="26"/>
          <w:lang w:val="nl-NL"/>
        </w:rPr>
        <w:t xml:space="preserve">trong đó thông qua các chỉ tiêu kế hoạch </w:t>
      </w:r>
      <w:r w:rsidR="007A6D87" w:rsidRPr="00A36E90">
        <w:rPr>
          <w:rFonts w:asciiTheme="majorHAnsi" w:hAnsiTheme="majorHAnsi" w:cstheme="majorHAnsi"/>
          <w:sz w:val="26"/>
          <w:szCs w:val="26"/>
          <w:lang w:val="nl-NL"/>
        </w:rPr>
        <w:t>sản xuất kinh doanh</w:t>
      </w:r>
      <w:r w:rsidR="00867EAA" w:rsidRPr="00A36E90">
        <w:rPr>
          <w:rFonts w:asciiTheme="majorHAnsi" w:hAnsiTheme="majorHAnsi" w:cstheme="majorHAnsi"/>
          <w:sz w:val="26"/>
          <w:szCs w:val="26"/>
          <w:lang w:val="nl-NL"/>
        </w:rPr>
        <w:t xml:space="preserve"> năm </w:t>
      </w:r>
      <w:r w:rsidR="00BE0FC2" w:rsidRPr="00A36E90">
        <w:rPr>
          <w:rFonts w:asciiTheme="majorHAnsi" w:hAnsiTheme="majorHAnsi" w:cstheme="majorHAnsi"/>
          <w:sz w:val="26"/>
          <w:szCs w:val="26"/>
          <w:lang w:val="nl-NL"/>
        </w:rPr>
        <w:t>2021</w:t>
      </w:r>
      <w:r w:rsidR="00867EAA" w:rsidRPr="00A36E90">
        <w:rPr>
          <w:rFonts w:asciiTheme="majorHAnsi" w:hAnsiTheme="majorHAnsi" w:cstheme="majorHAnsi"/>
          <w:sz w:val="26"/>
          <w:szCs w:val="26"/>
          <w:lang w:val="nl-NL"/>
        </w:rPr>
        <w:t xml:space="preserve"> như sau:</w:t>
      </w:r>
    </w:p>
    <w:p w14:paraId="70119511" w14:textId="56D88618" w:rsidR="008C6C44" w:rsidRPr="00A36E90" w:rsidRDefault="008C6C44" w:rsidP="00C0781B">
      <w:pPr>
        <w:pStyle w:val="ListParagraph"/>
        <w:numPr>
          <w:ilvl w:val="0"/>
          <w:numId w:val="10"/>
        </w:numPr>
        <w:spacing w:before="60" w:after="60"/>
        <w:ind w:left="0" w:firstLine="426"/>
        <w:contextualSpacing w:val="0"/>
        <w:jc w:val="both"/>
        <w:rPr>
          <w:rFonts w:asciiTheme="majorHAnsi" w:hAnsiTheme="majorHAnsi" w:cstheme="majorHAnsi"/>
          <w:sz w:val="26"/>
          <w:szCs w:val="26"/>
        </w:rPr>
      </w:pPr>
      <w:r w:rsidRPr="00A36E90">
        <w:rPr>
          <w:rFonts w:asciiTheme="majorHAnsi" w:hAnsiTheme="majorHAnsi" w:cstheme="majorHAnsi"/>
          <w:sz w:val="26"/>
          <w:szCs w:val="26"/>
        </w:rPr>
        <w:t xml:space="preserve">Khai thác mủ cao su: </w:t>
      </w:r>
      <w:r w:rsidR="00B35FF5" w:rsidRPr="00A36E90">
        <w:rPr>
          <w:rFonts w:asciiTheme="majorHAnsi" w:hAnsiTheme="majorHAnsi" w:cstheme="majorHAnsi"/>
          <w:sz w:val="26"/>
          <w:szCs w:val="26"/>
        </w:rPr>
        <w:t xml:space="preserve">3.172,8 </w:t>
      </w:r>
      <w:r w:rsidRPr="00A36E90">
        <w:rPr>
          <w:rFonts w:asciiTheme="majorHAnsi" w:hAnsiTheme="majorHAnsi" w:cstheme="majorHAnsi"/>
          <w:sz w:val="26"/>
          <w:szCs w:val="26"/>
        </w:rPr>
        <w:t xml:space="preserve">tấn.  </w:t>
      </w:r>
    </w:p>
    <w:p w14:paraId="6D90AC8D" w14:textId="06E20FDA" w:rsidR="008C6C44" w:rsidRPr="00A36E90" w:rsidRDefault="008C6C44" w:rsidP="00C0781B">
      <w:pPr>
        <w:pStyle w:val="ListParagraph"/>
        <w:numPr>
          <w:ilvl w:val="0"/>
          <w:numId w:val="10"/>
        </w:numPr>
        <w:spacing w:before="60" w:after="60"/>
        <w:ind w:left="0" w:firstLine="426"/>
        <w:contextualSpacing w:val="0"/>
        <w:jc w:val="both"/>
        <w:rPr>
          <w:rFonts w:asciiTheme="majorHAnsi" w:hAnsiTheme="majorHAnsi" w:cstheme="majorHAnsi"/>
          <w:sz w:val="26"/>
          <w:szCs w:val="26"/>
        </w:rPr>
      </w:pPr>
      <w:r w:rsidRPr="00A36E90">
        <w:rPr>
          <w:rFonts w:asciiTheme="majorHAnsi" w:hAnsiTheme="majorHAnsi" w:cstheme="majorHAnsi"/>
          <w:sz w:val="26"/>
          <w:szCs w:val="26"/>
        </w:rPr>
        <w:t>Khai thác điều hạt:</w:t>
      </w:r>
      <w:r w:rsidR="00552421" w:rsidRPr="00A36E90">
        <w:rPr>
          <w:rFonts w:asciiTheme="majorHAnsi" w:hAnsiTheme="majorHAnsi" w:cstheme="majorHAnsi"/>
          <w:sz w:val="26"/>
          <w:szCs w:val="26"/>
        </w:rPr>
        <w:t xml:space="preserve"> 347,21 </w:t>
      </w:r>
      <w:r w:rsidRPr="00A36E90">
        <w:rPr>
          <w:rFonts w:asciiTheme="majorHAnsi" w:hAnsiTheme="majorHAnsi" w:cstheme="majorHAnsi"/>
          <w:sz w:val="26"/>
          <w:szCs w:val="26"/>
        </w:rPr>
        <w:t xml:space="preserve">tấn.  </w:t>
      </w:r>
    </w:p>
    <w:p w14:paraId="7D78B65A" w14:textId="7E3426F1" w:rsidR="008C6C44" w:rsidRPr="00A36E90" w:rsidRDefault="008C6C44" w:rsidP="00C0781B">
      <w:pPr>
        <w:pStyle w:val="ListParagraph"/>
        <w:numPr>
          <w:ilvl w:val="0"/>
          <w:numId w:val="10"/>
        </w:numPr>
        <w:spacing w:before="60" w:after="60"/>
        <w:ind w:left="0" w:firstLine="426"/>
        <w:contextualSpacing w:val="0"/>
        <w:jc w:val="both"/>
        <w:rPr>
          <w:rFonts w:asciiTheme="majorHAnsi" w:hAnsiTheme="majorHAnsi" w:cstheme="majorHAnsi"/>
          <w:sz w:val="26"/>
          <w:szCs w:val="26"/>
        </w:rPr>
      </w:pPr>
      <w:r w:rsidRPr="00A36E90">
        <w:rPr>
          <w:rFonts w:asciiTheme="majorHAnsi" w:hAnsiTheme="majorHAnsi" w:cstheme="majorHAnsi"/>
          <w:sz w:val="26"/>
          <w:szCs w:val="26"/>
        </w:rPr>
        <w:t xml:space="preserve">Thu mua mủ cao su: </w:t>
      </w:r>
      <w:r w:rsidR="00552421" w:rsidRPr="00A36E90">
        <w:rPr>
          <w:rFonts w:asciiTheme="majorHAnsi" w:hAnsiTheme="majorHAnsi" w:cstheme="majorHAnsi"/>
          <w:sz w:val="26"/>
          <w:szCs w:val="26"/>
        </w:rPr>
        <w:t xml:space="preserve">4.564,8 </w:t>
      </w:r>
      <w:r w:rsidRPr="00A36E90">
        <w:rPr>
          <w:rFonts w:asciiTheme="majorHAnsi" w:hAnsiTheme="majorHAnsi" w:cstheme="majorHAnsi"/>
          <w:sz w:val="26"/>
          <w:szCs w:val="26"/>
        </w:rPr>
        <w:t>tấn</w:t>
      </w:r>
      <w:r w:rsidR="00470DE0" w:rsidRPr="00A36E90">
        <w:rPr>
          <w:rFonts w:asciiTheme="majorHAnsi" w:hAnsiTheme="majorHAnsi" w:cstheme="majorHAnsi"/>
          <w:sz w:val="26"/>
          <w:szCs w:val="26"/>
        </w:rPr>
        <w:t xml:space="preserve"> </w:t>
      </w:r>
      <w:r w:rsidRPr="00A36E90">
        <w:rPr>
          <w:rFonts w:asciiTheme="majorHAnsi" w:hAnsiTheme="majorHAnsi" w:cstheme="majorHAnsi"/>
          <w:sz w:val="26"/>
          <w:szCs w:val="26"/>
        </w:rPr>
        <w:t xml:space="preserve">. </w:t>
      </w:r>
    </w:p>
    <w:p w14:paraId="5022D422" w14:textId="0367B148" w:rsidR="008C6C44" w:rsidRPr="00A36E90" w:rsidRDefault="008C6C44" w:rsidP="00C0781B">
      <w:pPr>
        <w:pStyle w:val="ListParagraph"/>
        <w:numPr>
          <w:ilvl w:val="0"/>
          <w:numId w:val="10"/>
        </w:numPr>
        <w:spacing w:before="60" w:after="60"/>
        <w:ind w:left="0" w:firstLine="426"/>
        <w:contextualSpacing w:val="0"/>
        <w:jc w:val="both"/>
        <w:rPr>
          <w:rFonts w:asciiTheme="majorHAnsi" w:hAnsiTheme="majorHAnsi" w:cstheme="majorHAnsi"/>
          <w:sz w:val="26"/>
          <w:szCs w:val="26"/>
        </w:rPr>
      </w:pPr>
      <w:r w:rsidRPr="00A36E90">
        <w:rPr>
          <w:rFonts w:asciiTheme="majorHAnsi" w:hAnsiTheme="majorHAnsi" w:cstheme="majorHAnsi"/>
          <w:sz w:val="26"/>
          <w:szCs w:val="26"/>
        </w:rPr>
        <w:t xml:space="preserve">Cho thuê các trại chăn nuôi, tổng diện tích trại cho thuê </w:t>
      </w:r>
      <w:r w:rsidR="00552421" w:rsidRPr="00A36E90">
        <w:rPr>
          <w:rFonts w:asciiTheme="majorHAnsi" w:hAnsiTheme="majorHAnsi" w:cstheme="majorHAnsi"/>
          <w:sz w:val="26"/>
          <w:szCs w:val="26"/>
        </w:rPr>
        <w:t xml:space="preserve">373.000 </w:t>
      </w:r>
      <w:r w:rsidRPr="00A36E90">
        <w:rPr>
          <w:rFonts w:asciiTheme="majorHAnsi" w:hAnsiTheme="majorHAnsi" w:cstheme="majorHAnsi"/>
          <w:sz w:val="26"/>
          <w:szCs w:val="26"/>
        </w:rPr>
        <w:t>m</w:t>
      </w:r>
      <w:r w:rsidRPr="00A36E90">
        <w:rPr>
          <w:rFonts w:asciiTheme="majorHAnsi" w:hAnsiTheme="majorHAnsi" w:cstheme="majorHAnsi"/>
          <w:sz w:val="26"/>
          <w:szCs w:val="26"/>
          <w:vertAlign w:val="superscript"/>
        </w:rPr>
        <w:t>2</w:t>
      </w:r>
      <w:r w:rsidRPr="00A36E90">
        <w:rPr>
          <w:rFonts w:asciiTheme="majorHAnsi" w:hAnsiTheme="majorHAnsi" w:cstheme="majorHAnsi"/>
          <w:sz w:val="26"/>
          <w:szCs w:val="26"/>
        </w:rPr>
        <w:t xml:space="preserve">. </w:t>
      </w:r>
    </w:p>
    <w:p w14:paraId="63310AB8" w14:textId="5959F665" w:rsidR="008C6C44" w:rsidRPr="00A36E90" w:rsidRDefault="008C6C44" w:rsidP="00C0781B">
      <w:pPr>
        <w:pStyle w:val="ListParagraph"/>
        <w:numPr>
          <w:ilvl w:val="0"/>
          <w:numId w:val="10"/>
        </w:numPr>
        <w:spacing w:before="60" w:after="60"/>
        <w:ind w:left="0" w:firstLine="426"/>
        <w:contextualSpacing w:val="0"/>
        <w:jc w:val="both"/>
        <w:rPr>
          <w:rFonts w:asciiTheme="majorHAnsi" w:hAnsiTheme="majorHAnsi" w:cstheme="majorHAnsi"/>
          <w:sz w:val="26"/>
          <w:szCs w:val="26"/>
        </w:rPr>
      </w:pPr>
      <w:r w:rsidRPr="00A36E90">
        <w:rPr>
          <w:rFonts w:asciiTheme="majorHAnsi" w:hAnsiTheme="majorHAnsi" w:cstheme="majorHAnsi"/>
          <w:sz w:val="26"/>
          <w:szCs w:val="26"/>
        </w:rPr>
        <w:t xml:space="preserve">Tổng doanh thu: </w:t>
      </w:r>
      <w:r w:rsidR="00570432" w:rsidRPr="00A36E90">
        <w:rPr>
          <w:rFonts w:asciiTheme="majorHAnsi" w:hAnsiTheme="majorHAnsi" w:cstheme="majorHAnsi"/>
          <w:sz w:val="26"/>
          <w:szCs w:val="26"/>
        </w:rPr>
        <w:t xml:space="preserve">131.899 </w:t>
      </w:r>
      <w:r w:rsidRPr="00A36E90">
        <w:rPr>
          <w:rFonts w:asciiTheme="majorHAnsi" w:hAnsiTheme="majorHAnsi" w:cstheme="majorHAnsi"/>
          <w:sz w:val="26"/>
          <w:szCs w:val="26"/>
        </w:rPr>
        <w:t>triệu đồng.</w:t>
      </w:r>
    </w:p>
    <w:p w14:paraId="6B752409" w14:textId="70702864" w:rsidR="008C6C44" w:rsidRPr="00A36E90" w:rsidRDefault="008C6C44" w:rsidP="00C0781B">
      <w:pPr>
        <w:pStyle w:val="ListParagraph"/>
        <w:numPr>
          <w:ilvl w:val="0"/>
          <w:numId w:val="10"/>
        </w:numPr>
        <w:spacing w:before="60" w:after="60"/>
        <w:ind w:left="0" w:firstLine="426"/>
        <w:contextualSpacing w:val="0"/>
        <w:jc w:val="both"/>
        <w:rPr>
          <w:rFonts w:asciiTheme="majorHAnsi" w:hAnsiTheme="majorHAnsi" w:cstheme="majorHAnsi"/>
          <w:sz w:val="26"/>
          <w:szCs w:val="26"/>
        </w:rPr>
      </w:pPr>
      <w:r w:rsidRPr="00A36E90">
        <w:rPr>
          <w:rFonts w:asciiTheme="majorHAnsi" w:hAnsiTheme="majorHAnsi" w:cstheme="majorHAnsi"/>
          <w:sz w:val="26"/>
          <w:szCs w:val="26"/>
        </w:rPr>
        <w:t xml:space="preserve">Lợi nhuận trước thuế: </w:t>
      </w:r>
      <w:r w:rsidR="008C457E" w:rsidRPr="00A36E90">
        <w:rPr>
          <w:rFonts w:asciiTheme="majorHAnsi" w:hAnsiTheme="majorHAnsi" w:cstheme="majorHAnsi"/>
          <w:sz w:val="26"/>
          <w:szCs w:val="26"/>
        </w:rPr>
        <w:t>19.049</w:t>
      </w:r>
      <w:r w:rsidR="00AC71F7">
        <w:rPr>
          <w:rFonts w:asciiTheme="majorHAnsi" w:hAnsiTheme="majorHAnsi" w:cstheme="majorHAnsi"/>
          <w:sz w:val="26"/>
          <w:szCs w:val="26"/>
        </w:rPr>
        <w:t xml:space="preserve"> </w:t>
      </w:r>
      <w:r w:rsidRPr="00A36E90">
        <w:rPr>
          <w:rFonts w:asciiTheme="majorHAnsi" w:hAnsiTheme="majorHAnsi" w:cstheme="majorHAnsi"/>
          <w:sz w:val="26"/>
          <w:szCs w:val="26"/>
        </w:rPr>
        <w:t>triệu đồng.</w:t>
      </w:r>
    </w:p>
    <w:p w14:paraId="5AD6527C" w14:textId="6D931CB3" w:rsidR="00867EAA" w:rsidRPr="00A36E90" w:rsidRDefault="00867EAA" w:rsidP="00C0781B">
      <w:pPr>
        <w:spacing w:before="60" w:after="60"/>
        <w:ind w:firstLine="720"/>
        <w:jc w:val="both"/>
        <w:rPr>
          <w:rFonts w:asciiTheme="majorHAnsi" w:hAnsiTheme="majorHAnsi" w:cstheme="majorHAnsi"/>
          <w:b/>
          <w:i/>
          <w:sz w:val="26"/>
          <w:szCs w:val="26"/>
          <w:lang w:val="nl-NL"/>
        </w:rPr>
      </w:pPr>
      <w:r w:rsidRPr="00A36E90">
        <w:rPr>
          <w:rFonts w:asciiTheme="majorHAnsi" w:hAnsiTheme="majorHAnsi" w:cstheme="majorHAnsi"/>
          <w:b/>
          <w:i/>
          <w:sz w:val="26"/>
          <w:szCs w:val="26"/>
          <w:lang w:val="nl-NL"/>
        </w:rPr>
        <w:t xml:space="preserve">(Tỷ lệ biểu quyết </w:t>
      </w:r>
      <w:r w:rsidR="000100A1" w:rsidRPr="00A36E90">
        <w:rPr>
          <w:rFonts w:asciiTheme="majorHAnsi" w:hAnsiTheme="majorHAnsi" w:cstheme="majorHAnsi"/>
          <w:b/>
          <w:i/>
          <w:sz w:val="26"/>
          <w:szCs w:val="26"/>
          <w:lang w:val="nl-NL"/>
        </w:rPr>
        <w:t xml:space="preserve">tán thành </w:t>
      </w:r>
      <w:r w:rsidRPr="00A36E90">
        <w:rPr>
          <w:rFonts w:asciiTheme="majorHAnsi" w:hAnsiTheme="majorHAnsi" w:cstheme="majorHAnsi"/>
          <w:b/>
          <w:i/>
          <w:sz w:val="26"/>
          <w:szCs w:val="26"/>
          <w:lang w:val="nl-NL"/>
        </w:rPr>
        <w:t>100%).</w:t>
      </w:r>
    </w:p>
    <w:p w14:paraId="3BAEE274" w14:textId="6AB5A879" w:rsidR="00BE6DAA" w:rsidRPr="00A36E90" w:rsidRDefault="000D6A52" w:rsidP="00C0781B">
      <w:pPr>
        <w:pStyle w:val="BodyTextIndent"/>
        <w:spacing w:before="60" w:after="60"/>
        <w:ind w:left="0" w:firstLine="426"/>
        <w:rPr>
          <w:rFonts w:asciiTheme="majorHAnsi" w:hAnsiTheme="majorHAnsi" w:cstheme="majorHAnsi"/>
          <w:sz w:val="26"/>
          <w:szCs w:val="26"/>
          <w:lang w:val="nl-NL"/>
        </w:rPr>
      </w:pPr>
      <w:r w:rsidRPr="00A36E90">
        <w:rPr>
          <w:rFonts w:asciiTheme="majorHAnsi" w:hAnsiTheme="majorHAnsi" w:cstheme="majorHAnsi"/>
          <w:b/>
          <w:bCs/>
          <w:spacing w:val="-2"/>
          <w:sz w:val="26"/>
          <w:szCs w:val="26"/>
          <w:lang w:val="nl-NL"/>
        </w:rPr>
        <w:t>Điều 2.</w:t>
      </w:r>
      <w:r w:rsidRPr="00A36E90">
        <w:rPr>
          <w:rFonts w:asciiTheme="majorHAnsi" w:hAnsiTheme="majorHAnsi" w:cstheme="majorHAnsi"/>
          <w:spacing w:val="-2"/>
          <w:sz w:val="26"/>
          <w:szCs w:val="26"/>
          <w:lang w:val="nl-NL"/>
        </w:rPr>
        <w:t xml:space="preserve"> </w:t>
      </w:r>
      <w:r w:rsidR="00FB06EE" w:rsidRPr="00A36E90">
        <w:rPr>
          <w:rFonts w:asciiTheme="majorHAnsi" w:hAnsiTheme="majorHAnsi" w:cstheme="majorHAnsi"/>
          <w:spacing w:val="-2"/>
          <w:sz w:val="26"/>
          <w:szCs w:val="26"/>
          <w:lang w:val="nl-NL"/>
        </w:rPr>
        <w:t xml:space="preserve">Thông qua việc phân phối lợi nhuận </w:t>
      </w:r>
      <w:r w:rsidR="00BE6DAA" w:rsidRPr="00A36E90">
        <w:rPr>
          <w:rFonts w:asciiTheme="majorHAnsi" w:hAnsiTheme="majorHAnsi" w:cstheme="majorHAnsi"/>
          <w:sz w:val="26"/>
          <w:szCs w:val="26"/>
          <w:lang w:val="nl-NL"/>
        </w:rPr>
        <w:t xml:space="preserve">năm </w:t>
      </w:r>
      <w:r w:rsidR="00BE0FC2" w:rsidRPr="00A36E90">
        <w:rPr>
          <w:rFonts w:asciiTheme="majorHAnsi" w:hAnsiTheme="majorHAnsi" w:cstheme="majorHAnsi"/>
          <w:sz w:val="26"/>
          <w:szCs w:val="26"/>
          <w:lang w:val="nl-NL"/>
        </w:rPr>
        <w:t>2020</w:t>
      </w:r>
      <w:r w:rsidR="00BE6DAA" w:rsidRPr="00A36E90">
        <w:rPr>
          <w:rFonts w:asciiTheme="majorHAnsi" w:hAnsiTheme="majorHAnsi" w:cstheme="majorHAnsi"/>
          <w:sz w:val="26"/>
          <w:szCs w:val="26"/>
          <w:lang w:val="nl-NL"/>
        </w:rPr>
        <w:t xml:space="preserve"> theo tờ trình số 0</w:t>
      </w:r>
      <w:r w:rsidR="002C31CD" w:rsidRPr="00A36E90">
        <w:rPr>
          <w:rFonts w:asciiTheme="majorHAnsi" w:hAnsiTheme="majorHAnsi" w:cstheme="majorHAnsi"/>
          <w:sz w:val="26"/>
          <w:szCs w:val="26"/>
          <w:lang w:val="nl-NL"/>
        </w:rPr>
        <w:t>5</w:t>
      </w:r>
      <w:r w:rsidR="00BE6DAA" w:rsidRPr="00A36E90">
        <w:rPr>
          <w:rFonts w:asciiTheme="majorHAnsi" w:hAnsiTheme="majorHAnsi" w:cstheme="majorHAnsi"/>
          <w:sz w:val="26"/>
          <w:szCs w:val="26"/>
          <w:lang w:val="nl-NL"/>
        </w:rPr>
        <w:t xml:space="preserve"> và kế hoạch phân phối lợi nhuận năm </w:t>
      </w:r>
      <w:r w:rsidR="00BE0FC2" w:rsidRPr="00A36E90">
        <w:rPr>
          <w:rFonts w:asciiTheme="majorHAnsi" w:hAnsiTheme="majorHAnsi" w:cstheme="majorHAnsi"/>
          <w:sz w:val="26"/>
          <w:szCs w:val="26"/>
          <w:lang w:val="nl-NL"/>
        </w:rPr>
        <w:t>2021</w:t>
      </w:r>
      <w:r w:rsidR="00FB06EE" w:rsidRPr="00A36E90">
        <w:rPr>
          <w:rFonts w:asciiTheme="majorHAnsi" w:hAnsiTheme="majorHAnsi" w:cstheme="majorHAnsi"/>
          <w:sz w:val="26"/>
          <w:szCs w:val="26"/>
          <w:lang w:val="nl-NL"/>
        </w:rPr>
        <w:t>.</w:t>
      </w:r>
    </w:p>
    <w:p w14:paraId="140189C9" w14:textId="4DE9E8AD" w:rsidR="00683F7F" w:rsidRPr="00A36E90" w:rsidRDefault="00683F7F" w:rsidP="00C0781B">
      <w:pPr>
        <w:pStyle w:val="ListParagraph"/>
        <w:numPr>
          <w:ilvl w:val="0"/>
          <w:numId w:val="10"/>
        </w:numPr>
        <w:spacing w:before="60" w:after="60"/>
        <w:ind w:left="0" w:firstLine="426"/>
        <w:jc w:val="both"/>
        <w:rPr>
          <w:rFonts w:asciiTheme="majorHAnsi" w:hAnsiTheme="majorHAnsi" w:cstheme="majorHAnsi"/>
          <w:sz w:val="26"/>
          <w:szCs w:val="26"/>
        </w:rPr>
      </w:pPr>
      <w:r w:rsidRPr="00A36E90">
        <w:rPr>
          <w:rFonts w:asciiTheme="majorHAnsi" w:hAnsiTheme="majorHAnsi" w:cstheme="majorHAnsi"/>
          <w:sz w:val="26"/>
          <w:szCs w:val="26"/>
        </w:rPr>
        <w:t xml:space="preserve">Phân phối lợi nhuận năm </w:t>
      </w:r>
      <w:r w:rsidR="00BE0FC2" w:rsidRPr="00A36E90">
        <w:rPr>
          <w:rFonts w:asciiTheme="majorHAnsi" w:hAnsiTheme="majorHAnsi" w:cstheme="majorHAnsi"/>
          <w:sz w:val="26"/>
          <w:szCs w:val="26"/>
        </w:rPr>
        <w:t>2020</w:t>
      </w:r>
    </w:p>
    <w:tbl>
      <w:tblPr>
        <w:tblW w:w="953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5245"/>
        <w:gridCol w:w="746"/>
        <w:gridCol w:w="1061"/>
        <w:gridCol w:w="1916"/>
      </w:tblGrid>
      <w:tr w:rsidR="00362460" w:rsidRPr="00A36E90" w14:paraId="64517F91" w14:textId="77777777" w:rsidTr="003C3E48">
        <w:tc>
          <w:tcPr>
            <w:tcW w:w="567" w:type="dxa"/>
          </w:tcPr>
          <w:p w14:paraId="412C9672" w14:textId="77777777" w:rsidR="00362460" w:rsidRPr="00A36E90" w:rsidRDefault="00362460" w:rsidP="003C3E48">
            <w:pPr>
              <w:spacing w:line="360" w:lineRule="auto"/>
              <w:jc w:val="center"/>
              <w:rPr>
                <w:rFonts w:asciiTheme="majorHAnsi" w:hAnsiTheme="majorHAnsi" w:cstheme="majorHAnsi"/>
                <w:b/>
                <w:sz w:val="26"/>
                <w:szCs w:val="26"/>
              </w:rPr>
            </w:pPr>
            <w:r w:rsidRPr="00A36E90">
              <w:rPr>
                <w:rFonts w:asciiTheme="majorHAnsi" w:hAnsiTheme="majorHAnsi" w:cstheme="majorHAnsi"/>
                <w:b/>
                <w:sz w:val="26"/>
                <w:szCs w:val="26"/>
              </w:rPr>
              <w:t>Stt</w:t>
            </w:r>
          </w:p>
        </w:tc>
        <w:tc>
          <w:tcPr>
            <w:tcW w:w="5245" w:type="dxa"/>
          </w:tcPr>
          <w:p w14:paraId="66945A85" w14:textId="77777777" w:rsidR="00362460" w:rsidRPr="00A36E90" w:rsidRDefault="00362460" w:rsidP="003C3E48">
            <w:pPr>
              <w:spacing w:line="360" w:lineRule="auto"/>
              <w:jc w:val="center"/>
              <w:rPr>
                <w:rFonts w:asciiTheme="majorHAnsi" w:hAnsiTheme="majorHAnsi" w:cstheme="majorHAnsi"/>
                <w:b/>
                <w:sz w:val="26"/>
                <w:szCs w:val="26"/>
              </w:rPr>
            </w:pPr>
            <w:r w:rsidRPr="00A36E90">
              <w:rPr>
                <w:rFonts w:asciiTheme="majorHAnsi" w:hAnsiTheme="majorHAnsi" w:cstheme="majorHAnsi"/>
                <w:b/>
                <w:sz w:val="26"/>
                <w:szCs w:val="26"/>
              </w:rPr>
              <w:t>Chỉ tiêu</w:t>
            </w:r>
          </w:p>
        </w:tc>
        <w:tc>
          <w:tcPr>
            <w:tcW w:w="746" w:type="dxa"/>
          </w:tcPr>
          <w:p w14:paraId="6461889D" w14:textId="77777777" w:rsidR="00362460" w:rsidRPr="00A36E90" w:rsidRDefault="00362460" w:rsidP="003C3E48">
            <w:pPr>
              <w:spacing w:line="360" w:lineRule="auto"/>
              <w:jc w:val="center"/>
              <w:rPr>
                <w:rFonts w:asciiTheme="majorHAnsi" w:hAnsiTheme="majorHAnsi" w:cstheme="majorHAnsi"/>
                <w:b/>
                <w:sz w:val="26"/>
                <w:szCs w:val="26"/>
              </w:rPr>
            </w:pPr>
            <w:r w:rsidRPr="00A36E90">
              <w:rPr>
                <w:rFonts w:asciiTheme="majorHAnsi" w:hAnsiTheme="majorHAnsi" w:cstheme="majorHAnsi"/>
                <w:b/>
                <w:sz w:val="26"/>
                <w:szCs w:val="26"/>
              </w:rPr>
              <w:t>Đvt</w:t>
            </w:r>
          </w:p>
        </w:tc>
        <w:tc>
          <w:tcPr>
            <w:tcW w:w="1061" w:type="dxa"/>
          </w:tcPr>
          <w:p w14:paraId="0CC2E93F" w14:textId="77777777" w:rsidR="00362460" w:rsidRPr="00A36E90" w:rsidRDefault="00362460" w:rsidP="003C3E48">
            <w:pPr>
              <w:spacing w:line="360" w:lineRule="auto"/>
              <w:jc w:val="center"/>
              <w:rPr>
                <w:rFonts w:asciiTheme="majorHAnsi" w:hAnsiTheme="majorHAnsi" w:cstheme="majorHAnsi"/>
                <w:b/>
                <w:sz w:val="26"/>
                <w:szCs w:val="26"/>
              </w:rPr>
            </w:pPr>
            <w:r w:rsidRPr="00A36E90">
              <w:rPr>
                <w:rFonts w:asciiTheme="majorHAnsi" w:hAnsiTheme="majorHAnsi" w:cstheme="majorHAnsi"/>
                <w:b/>
                <w:sz w:val="26"/>
                <w:szCs w:val="26"/>
              </w:rPr>
              <w:t xml:space="preserve">Tỷ lệ </w:t>
            </w:r>
          </w:p>
          <w:p w14:paraId="2C7AD32E" w14:textId="77777777" w:rsidR="00362460" w:rsidRPr="00A36E90" w:rsidRDefault="00362460" w:rsidP="003C3E48">
            <w:pPr>
              <w:spacing w:line="360" w:lineRule="auto"/>
              <w:jc w:val="center"/>
              <w:rPr>
                <w:rFonts w:asciiTheme="majorHAnsi" w:hAnsiTheme="majorHAnsi" w:cstheme="majorHAnsi"/>
                <w:b/>
                <w:sz w:val="26"/>
                <w:szCs w:val="26"/>
              </w:rPr>
            </w:pPr>
            <w:r w:rsidRPr="00A36E90">
              <w:rPr>
                <w:rFonts w:asciiTheme="majorHAnsi" w:hAnsiTheme="majorHAnsi" w:cstheme="majorHAnsi"/>
                <w:b/>
                <w:sz w:val="26"/>
                <w:szCs w:val="26"/>
              </w:rPr>
              <w:t xml:space="preserve">trích lập </w:t>
            </w:r>
            <w:r w:rsidRPr="00A36E90">
              <w:rPr>
                <w:rFonts w:asciiTheme="majorHAnsi" w:hAnsiTheme="majorHAnsi" w:cstheme="majorHAnsi"/>
                <w:bCs/>
                <w:sz w:val="26"/>
                <w:szCs w:val="26"/>
              </w:rPr>
              <w:t>(%)</w:t>
            </w:r>
          </w:p>
        </w:tc>
        <w:tc>
          <w:tcPr>
            <w:tcW w:w="1916" w:type="dxa"/>
          </w:tcPr>
          <w:p w14:paraId="7F045583" w14:textId="77777777" w:rsidR="00362460" w:rsidRPr="00A36E90" w:rsidRDefault="00362460" w:rsidP="003C3E48">
            <w:pPr>
              <w:spacing w:line="360" w:lineRule="auto"/>
              <w:jc w:val="center"/>
              <w:rPr>
                <w:rFonts w:asciiTheme="majorHAnsi" w:hAnsiTheme="majorHAnsi" w:cstheme="majorHAnsi"/>
                <w:b/>
                <w:sz w:val="26"/>
                <w:szCs w:val="26"/>
              </w:rPr>
            </w:pPr>
            <w:r w:rsidRPr="00A36E90">
              <w:rPr>
                <w:rFonts w:asciiTheme="majorHAnsi" w:hAnsiTheme="majorHAnsi" w:cstheme="majorHAnsi"/>
                <w:b/>
                <w:sz w:val="26"/>
                <w:szCs w:val="26"/>
              </w:rPr>
              <w:t>Mức trích</w:t>
            </w:r>
          </w:p>
        </w:tc>
      </w:tr>
      <w:tr w:rsidR="00362460" w:rsidRPr="00A36E90" w14:paraId="3D087781" w14:textId="77777777" w:rsidTr="003C3E48">
        <w:tc>
          <w:tcPr>
            <w:tcW w:w="567" w:type="dxa"/>
          </w:tcPr>
          <w:p w14:paraId="2597DCFB"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1</w:t>
            </w:r>
          </w:p>
        </w:tc>
        <w:tc>
          <w:tcPr>
            <w:tcW w:w="5245" w:type="dxa"/>
            <w:vAlign w:val="center"/>
          </w:tcPr>
          <w:p w14:paraId="4E0553F6"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Lợi nhuận trước thuế</w:t>
            </w:r>
          </w:p>
        </w:tc>
        <w:tc>
          <w:tcPr>
            <w:tcW w:w="746" w:type="dxa"/>
            <w:vAlign w:val="center"/>
          </w:tcPr>
          <w:p w14:paraId="3D72E8D9"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vAlign w:val="center"/>
          </w:tcPr>
          <w:p w14:paraId="7C5B968F" w14:textId="77777777" w:rsidR="00362460" w:rsidRPr="00A36E90" w:rsidRDefault="00362460" w:rsidP="003C3E48">
            <w:pPr>
              <w:spacing w:line="360" w:lineRule="auto"/>
              <w:jc w:val="right"/>
              <w:rPr>
                <w:rFonts w:asciiTheme="majorHAnsi" w:hAnsiTheme="majorHAnsi" w:cstheme="majorHAnsi"/>
                <w:sz w:val="26"/>
                <w:szCs w:val="26"/>
              </w:rPr>
            </w:pPr>
          </w:p>
        </w:tc>
        <w:tc>
          <w:tcPr>
            <w:tcW w:w="1916" w:type="dxa"/>
            <w:vAlign w:val="center"/>
          </w:tcPr>
          <w:p w14:paraId="60ABE1F6"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15.351.954.550</w:t>
            </w:r>
          </w:p>
        </w:tc>
      </w:tr>
      <w:tr w:rsidR="00362460" w:rsidRPr="00A36E90" w14:paraId="34E8271C" w14:textId="77777777" w:rsidTr="003C3E48">
        <w:tc>
          <w:tcPr>
            <w:tcW w:w="567" w:type="dxa"/>
          </w:tcPr>
          <w:p w14:paraId="08DD613D"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2</w:t>
            </w:r>
          </w:p>
        </w:tc>
        <w:tc>
          <w:tcPr>
            <w:tcW w:w="5245" w:type="dxa"/>
            <w:vAlign w:val="center"/>
          </w:tcPr>
          <w:p w14:paraId="432E5817" w14:textId="17538188" w:rsidR="00362460" w:rsidRPr="00745098" w:rsidRDefault="00362460" w:rsidP="0074509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Lợi nhuận sau thuế</w:t>
            </w:r>
          </w:p>
        </w:tc>
        <w:tc>
          <w:tcPr>
            <w:tcW w:w="746" w:type="dxa"/>
          </w:tcPr>
          <w:p w14:paraId="63F63369"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tcPr>
          <w:p w14:paraId="771F20CD" w14:textId="77777777" w:rsidR="00362460" w:rsidRPr="00A36E90" w:rsidRDefault="00362460" w:rsidP="003C3E48">
            <w:pPr>
              <w:spacing w:line="360" w:lineRule="auto"/>
              <w:jc w:val="right"/>
              <w:rPr>
                <w:rFonts w:asciiTheme="majorHAnsi" w:hAnsiTheme="majorHAnsi" w:cstheme="majorHAnsi"/>
                <w:sz w:val="26"/>
                <w:szCs w:val="26"/>
              </w:rPr>
            </w:pPr>
          </w:p>
        </w:tc>
        <w:tc>
          <w:tcPr>
            <w:tcW w:w="1916" w:type="dxa"/>
          </w:tcPr>
          <w:p w14:paraId="1F8E65E8" w14:textId="5449D35C" w:rsidR="00362460" w:rsidRPr="00A36E90" w:rsidRDefault="00362460" w:rsidP="004A628D">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13.288.638.640</w:t>
            </w:r>
          </w:p>
        </w:tc>
      </w:tr>
      <w:tr w:rsidR="00362460" w:rsidRPr="00A36E90" w14:paraId="052AF394" w14:textId="77777777" w:rsidTr="003C3E48">
        <w:tc>
          <w:tcPr>
            <w:tcW w:w="567" w:type="dxa"/>
          </w:tcPr>
          <w:p w14:paraId="49312EFE"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3</w:t>
            </w:r>
          </w:p>
        </w:tc>
        <w:tc>
          <w:tcPr>
            <w:tcW w:w="5245" w:type="dxa"/>
            <w:vAlign w:val="center"/>
          </w:tcPr>
          <w:p w14:paraId="7EE4AD99"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Trích lập quỹ:</w:t>
            </w:r>
          </w:p>
        </w:tc>
        <w:tc>
          <w:tcPr>
            <w:tcW w:w="746" w:type="dxa"/>
            <w:vAlign w:val="center"/>
          </w:tcPr>
          <w:p w14:paraId="25E4B2EE" w14:textId="77777777" w:rsidR="00362460" w:rsidRPr="00A36E90" w:rsidRDefault="00362460" w:rsidP="003C3E48">
            <w:pPr>
              <w:spacing w:line="360" w:lineRule="auto"/>
              <w:jc w:val="center"/>
              <w:rPr>
                <w:rFonts w:asciiTheme="majorHAnsi" w:hAnsiTheme="majorHAnsi" w:cstheme="majorHAnsi"/>
                <w:sz w:val="26"/>
                <w:szCs w:val="26"/>
              </w:rPr>
            </w:pPr>
          </w:p>
        </w:tc>
        <w:tc>
          <w:tcPr>
            <w:tcW w:w="1061" w:type="dxa"/>
            <w:vAlign w:val="center"/>
          </w:tcPr>
          <w:p w14:paraId="51B1211D" w14:textId="77777777" w:rsidR="00362460" w:rsidRPr="00A36E90" w:rsidRDefault="00362460" w:rsidP="003C3E48">
            <w:pPr>
              <w:spacing w:line="360" w:lineRule="auto"/>
              <w:jc w:val="right"/>
              <w:rPr>
                <w:rFonts w:asciiTheme="majorHAnsi" w:hAnsiTheme="majorHAnsi" w:cstheme="majorHAnsi"/>
                <w:sz w:val="26"/>
                <w:szCs w:val="26"/>
              </w:rPr>
            </w:pPr>
          </w:p>
        </w:tc>
        <w:tc>
          <w:tcPr>
            <w:tcW w:w="1916" w:type="dxa"/>
            <w:vAlign w:val="center"/>
          </w:tcPr>
          <w:p w14:paraId="13502869" w14:textId="77777777" w:rsidR="00362460" w:rsidRPr="00A36E90" w:rsidRDefault="00362460" w:rsidP="003C3E48">
            <w:pPr>
              <w:spacing w:line="360" w:lineRule="auto"/>
              <w:jc w:val="right"/>
              <w:rPr>
                <w:rFonts w:asciiTheme="majorHAnsi" w:hAnsiTheme="majorHAnsi" w:cstheme="majorHAnsi"/>
                <w:sz w:val="26"/>
                <w:szCs w:val="26"/>
              </w:rPr>
            </w:pPr>
          </w:p>
        </w:tc>
      </w:tr>
      <w:tr w:rsidR="00362460" w:rsidRPr="00A36E90" w14:paraId="7970DE6E" w14:textId="77777777" w:rsidTr="003C3E48">
        <w:tc>
          <w:tcPr>
            <w:tcW w:w="567" w:type="dxa"/>
          </w:tcPr>
          <w:p w14:paraId="5BCF276A" w14:textId="77777777" w:rsidR="00362460" w:rsidRPr="00A36E90" w:rsidRDefault="00362460" w:rsidP="003C3E48">
            <w:pPr>
              <w:spacing w:line="360" w:lineRule="auto"/>
              <w:jc w:val="center"/>
              <w:rPr>
                <w:rFonts w:asciiTheme="majorHAnsi" w:hAnsiTheme="majorHAnsi" w:cstheme="majorHAnsi"/>
                <w:sz w:val="26"/>
                <w:szCs w:val="26"/>
              </w:rPr>
            </w:pPr>
          </w:p>
        </w:tc>
        <w:tc>
          <w:tcPr>
            <w:tcW w:w="5245" w:type="dxa"/>
            <w:vAlign w:val="center"/>
          </w:tcPr>
          <w:p w14:paraId="3528059E"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Quỹ đầu tư phát triển</w:t>
            </w:r>
          </w:p>
        </w:tc>
        <w:tc>
          <w:tcPr>
            <w:tcW w:w="746" w:type="dxa"/>
            <w:vAlign w:val="center"/>
          </w:tcPr>
          <w:p w14:paraId="5B6C5EC1"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vAlign w:val="center"/>
          </w:tcPr>
          <w:p w14:paraId="677C0294"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91,9</w:t>
            </w:r>
          </w:p>
        </w:tc>
        <w:tc>
          <w:tcPr>
            <w:tcW w:w="1916" w:type="dxa"/>
            <w:vAlign w:val="center"/>
          </w:tcPr>
          <w:p w14:paraId="1B7BDA42"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12.210.965.143</w:t>
            </w:r>
          </w:p>
        </w:tc>
      </w:tr>
      <w:tr w:rsidR="00362460" w:rsidRPr="00A36E90" w14:paraId="74091EC2" w14:textId="77777777" w:rsidTr="003C3E48">
        <w:tc>
          <w:tcPr>
            <w:tcW w:w="567" w:type="dxa"/>
          </w:tcPr>
          <w:p w14:paraId="7A121499" w14:textId="77777777" w:rsidR="00362460" w:rsidRPr="00A36E90" w:rsidRDefault="00362460" w:rsidP="003C3E48">
            <w:pPr>
              <w:spacing w:line="360" w:lineRule="auto"/>
              <w:jc w:val="center"/>
              <w:rPr>
                <w:rFonts w:asciiTheme="majorHAnsi" w:hAnsiTheme="majorHAnsi" w:cstheme="majorHAnsi"/>
                <w:sz w:val="26"/>
                <w:szCs w:val="26"/>
              </w:rPr>
            </w:pPr>
          </w:p>
        </w:tc>
        <w:tc>
          <w:tcPr>
            <w:tcW w:w="5245" w:type="dxa"/>
            <w:vAlign w:val="center"/>
          </w:tcPr>
          <w:p w14:paraId="22AD2E7D"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Quỹ khen thưởng phúc lợi (trích 3 tháng lương)</w:t>
            </w:r>
          </w:p>
        </w:tc>
        <w:tc>
          <w:tcPr>
            <w:tcW w:w="746" w:type="dxa"/>
            <w:vAlign w:val="center"/>
          </w:tcPr>
          <w:p w14:paraId="68DD4374"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vAlign w:val="center"/>
          </w:tcPr>
          <w:p w14:paraId="0B71B560"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4,8</w:t>
            </w:r>
          </w:p>
        </w:tc>
        <w:tc>
          <w:tcPr>
            <w:tcW w:w="1916" w:type="dxa"/>
            <w:vAlign w:val="center"/>
          </w:tcPr>
          <w:p w14:paraId="2447DD7F"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638.628.497</w:t>
            </w:r>
          </w:p>
        </w:tc>
      </w:tr>
      <w:tr w:rsidR="00362460" w:rsidRPr="00A36E90" w14:paraId="3DF7A2C3" w14:textId="77777777" w:rsidTr="003C3E48">
        <w:tc>
          <w:tcPr>
            <w:tcW w:w="567" w:type="dxa"/>
          </w:tcPr>
          <w:p w14:paraId="1CEDFF93" w14:textId="77777777" w:rsidR="00362460" w:rsidRPr="00A36E90" w:rsidRDefault="00362460" w:rsidP="003C3E48">
            <w:pPr>
              <w:spacing w:line="360" w:lineRule="auto"/>
              <w:jc w:val="center"/>
              <w:rPr>
                <w:rFonts w:asciiTheme="majorHAnsi" w:hAnsiTheme="majorHAnsi" w:cstheme="majorHAnsi"/>
                <w:sz w:val="26"/>
                <w:szCs w:val="26"/>
              </w:rPr>
            </w:pPr>
          </w:p>
        </w:tc>
        <w:tc>
          <w:tcPr>
            <w:tcW w:w="5245" w:type="dxa"/>
            <w:vAlign w:val="center"/>
          </w:tcPr>
          <w:p w14:paraId="7172710F" w14:textId="77777777" w:rsidR="00362460" w:rsidRPr="00A36E90" w:rsidRDefault="00362460" w:rsidP="003C3E48">
            <w:pPr>
              <w:spacing w:line="360" w:lineRule="auto"/>
              <w:rPr>
                <w:rFonts w:asciiTheme="majorHAnsi" w:hAnsiTheme="majorHAnsi" w:cstheme="majorHAnsi"/>
                <w:sz w:val="26"/>
                <w:szCs w:val="26"/>
              </w:rPr>
            </w:pPr>
            <w:r w:rsidRPr="00A36E90">
              <w:rPr>
                <w:rFonts w:asciiTheme="majorHAnsi" w:hAnsiTheme="majorHAnsi" w:cstheme="majorHAnsi"/>
                <w:sz w:val="26"/>
                <w:szCs w:val="26"/>
              </w:rPr>
              <w:t>Quỹ thưởng người quản lý, kiểm soát viên</w:t>
            </w:r>
          </w:p>
          <w:p w14:paraId="4E68314D"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(trích 1,5 tháng lương)</w:t>
            </w:r>
          </w:p>
        </w:tc>
        <w:tc>
          <w:tcPr>
            <w:tcW w:w="746" w:type="dxa"/>
            <w:vAlign w:val="bottom"/>
          </w:tcPr>
          <w:p w14:paraId="0E3843B2"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vAlign w:val="bottom"/>
          </w:tcPr>
          <w:p w14:paraId="1F89CCA6" w14:textId="77777777" w:rsidR="00362460" w:rsidRPr="00A36E90" w:rsidRDefault="00362460" w:rsidP="003C3E48">
            <w:pPr>
              <w:spacing w:line="360" w:lineRule="auto"/>
              <w:jc w:val="right"/>
              <w:rPr>
                <w:rFonts w:asciiTheme="majorHAnsi" w:hAnsiTheme="majorHAnsi" w:cstheme="majorHAnsi"/>
                <w:sz w:val="26"/>
                <w:szCs w:val="26"/>
                <w:lang w:eastAsia="vi-VN"/>
              </w:rPr>
            </w:pPr>
            <w:r w:rsidRPr="00A36E90">
              <w:rPr>
                <w:rFonts w:asciiTheme="majorHAnsi" w:hAnsiTheme="majorHAnsi" w:cstheme="majorHAnsi"/>
                <w:sz w:val="26"/>
                <w:szCs w:val="26"/>
              </w:rPr>
              <w:t>1,3</w:t>
            </w:r>
          </w:p>
        </w:tc>
        <w:tc>
          <w:tcPr>
            <w:tcW w:w="1916" w:type="dxa"/>
            <w:vAlign w:val="bottom"/>
          </w:tcPr>
          <w:p w14:paraId="047CACA3"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171.645.000</w:t>
            </w:r>
          </w:p>
        </w:tc>
      </w:tr>
      <w:tr w:rsidR="00362460" w:rsidRPr="00A36E90" w14:paraId="4DD6F21E" w14:textId="77777777" w:rsidTr="003C3E48">
        <w:tc>
          <w:tcPr>
            <w:tcW w:w="567" w:type="dxa"/>
          </w:tcPr>
          <w:p w14:paraId="602BD97F" w14:textId="77777777" w:rsidR="00362460" w:rsidRPr="00A36E90" w:rsidRDefault="00362460" w:rsidP="003C3E48">
            <w:pPr>
              <w:spacing w:line="360" w:lineRule="auto"/>
              <w:jc w:val="center"/>
              <w:rPr>
                <w:rFonts w:asciiTheme="majorHAnsi" w:hAnsiTheme="majorHAnsi" w:cstheme="majorHAnsi"/>
                <w:sz w:val="26"/>
                <w:szCs w:val="26"/>
              </w:rPr>
            </w:pPr>
          </w:p>
        </w:tc>
        <w:tc>
          <w:tcPr>
            <w:tcW w:w="5245" w:type="dxa"/>
            <w:vAlign w:val="center"/>
          </w:tcPr>
          <w:p w14:paraId="0D43C1FE"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Phụng dưỡng mẹ Việt Nam Anh Hùng</w:t>
            </w:r>
          </w:p>
        </w:tc>
        <w:tc>
          <w:tcPr>
            <w:tcW w:w="746" w:type="dxa"/>
            <w:vAlign w:val="center"/>
          </w:tcPr>
          <w:p w14:paraId="7B75F37A"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vAlign w:val="center"/>
          </w:tcPr>
          <w:p w14:paraId="770A9716" w14:textId="77777777" w:rsidR="00362460" w:rsidRPr="00A36E90" w:rsidRDefault="00362460" w:rsidP="003C3E48">
            <w:pPr>
              <w:spacing w:line="360" w:lineRule="auto"/>
              <w:jc w:val="right"/>
              <w:rPr>
                <w:rFonts w:asciiTheme="majorHAnsi" w:hAnsiTheme="majorHAnsi" w:cstheme="majorHAnsi"/>
                <w:sz w:val="26"/>
                <w:szCs w:val="26"/>
                <w:lang w:eastAsia="vi-VN"/>
              </w:rPr>
            </w:pPr>
            <w:r w:rsidRPr="00A36E90">
              <w:rPr>
                <w:rFonts w:asciiTheme="majorHAnsi" w:hAnsiTheme="majorHAnsi" w:cstheme="majorHAnsi"/>
                <w:sz w:val="26"/>
                <w:szCs w:val="26"/>
              </w:rPr>
              <w:t>0,3</w:t>
            </w:r>
          </w:p>
        </w:tc>
        <w:tc>
          <w:tcPr>
            <w:tcW w:w="1916" w:type="dxa"/>
            <w:vAlign w:val="center"/>
          </w:tcPr>
          <w:p w14:paraId="6C532C4A"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 xml:space="preserve">      37.400.000 </w:t>
            </w:r>
          </w:p>
        </w:tc>
      </w:tr>
      <w:tr w:rsidR="00362460" w:rsidRPr="00A36E90" w14:paraId="347FC457" w14:textId="77777777" w:rsidTr="003C3E48">
        <w:tc>
          <w:tcPr>
            <w:tcW w:w="567" w:type="dxa"/>
          </w:tcPr>
          <w:p w14:paraId="4A133DA4" w14:textId="77777777" w:rsidR="00362460" w:rsidRPr="00A36E90" w:rsidRDefault="00362460" w:rsidP="003C3E48">
            <w:pPr>
              <w:spacing w:line="360" w:lineRule="auto"/>
              <w:jc w:val="center"/>
              <w:rPr>
                <w:rFonts w:asciiTheme="majorHAnsi" w:hAnsiTheme="majorHAnsi" w:cstheme="majorHAnsi"/>
                <w:sz w:val="26"/>
                <w:szCs w:val="26"/>
              </w:rPr>
            </w:pPr>
          </w:p>
        </w:tc>
        <w:tc>
          <w:tcPr>
            <w:tcW w:w="5245" w:type="dxa"/>
            <w:vAlign w:val="center"/>
          </w:tcPr>
          <w:p w14:paraId="5F30A720"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chi ủng hộ công tác xã hội tại địa phương</w:t>
            </w:r>
          </w:p>
        </w:tc>
        <w:tc>
          <w:tcPr>
            <w:tcW w:w="746" w:type="dxa"/>
            <w:vAlign w:val="center"/>
          </w:tcPr>
          <w:p w14:paraId="68885BB3"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vAlign w:val="center"/>
          </w:tcPr>
          <w:p w14:paraId="5232E381"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1,7</w:t>
            </w:r>
          </w:p>
        </w:tc>
        <w:tc>
          <w:tcPr>
            <w:tcW w:w="1916" w:type="dxa"/>
            <w:vAlign w:val="center"/>
          </w:tcPr>
          <w:p w14:paraId="054EA0E9"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 xml:space="preserve">230.000.000 </w:t>
            </w:r>
          </w:p>
        </w:tc>
      </w:tr>
      <w:tr w:rsidR="00362460" w:rsidRPr="00A36E90" w14:paraId="789B1617" w14:textId="77777777" w:rsidTr="003C3E48">
        <w:tc>
          <w:tcPr>
            <w:tcW w:w="567" w:type="dxa"/>
          </w:tcPr>
          <w:p w14:paraId="249C1234"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4</w:t>
            </w:r>
          </w:p>
        </w:tc>
        <w:tc>
          <w:tcPr>
            <w:tcW w:w="5245" w:type="dxa"/>
            <w:vAlign w:val="center"/>
          </w:tcPr>
          <w:p w14:paraId="12730B24" w14:textId="77777777" w:rsidR="00362460" w:rsidRPr="00A36E90" w:rsidRDefault="00362460"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Lợi nhuận còn lại chuyển sang năm 2021</w:t>
            </w:r>
          </w:p>
        </w:tc>
        <w:tc>
          <w:tcPr>
            <w:tcW w:w="746" w:type="dxa"/>
            <w:vAlign w:val="center"/>
          </w:tcPr>
          <w:p w14:paraId="627F2B09" w14:textId="77777777" w:rsidR="00362460" w:rsidRPr="00A36E90" w:rsidRDefault="00362460" w:rsidP="003C3E48">
            <w:pPr>
              <w:spacing w:line="360" w:lineRule="auto"/>
              <w:jc w:val="center"/>
              <w:rPr>
                <w:rFonts w:asciiTheme="majorHAnsi" w:hAnsiTheme="majorHAnsi" w:cstheme="majorHAnsi"/>
                <w:sz w:val="26"/>
                <w:szCs w:val="26"/>
              </w:rPr>
            </w:pPr>
            <w:r w:rsidRPr="00A36E90">
              <w:rPr>
                <w:rFonts w:asciiTheme="majorHAnsi" w:hAnsiTheme="majorHAnsi" w:cstheme="majorHAnsi"/>
                <w:sz w:val="26"/>
                <w:szCs w:val="26"/>
              </w:rPr>
              <w:t>đồng</w:t>
            </w:r>
          </w:p>
        </w:tc>
        <w:tc>
          <w:tcPr>
            <w:tcW w:w="1061" w:type="dxa"/>
          </w:tcPr>
          <w:p w14:paraId="43A2D2A2" w14:textId="77777777" w:rsidR="00362460" w:rsidRPr="00A36E90" w:rsidRDefault="00362460" w:rsidP="003C3E48">
            <w:pPr>
              <w:spacing w:line="360" w:lineRule="auto"/>
              <w:jc w:val="right"/>
              <w:rPr>
                <w:rFonts w:asciiTheme="majorHAnsi" w:hAnsiTheme="majorHAnsi" w:cstheme="majorHAnsi"/>
                <w:sz w:val="26"/>
                <w:szCs w:val="26"/>
              </w:rPr>
            </w:pPr>
          </w:p>
        </w:tc>
        <w:tc>
          <w:tcPr>
            <w:tcW w:w="1916" w:type="dxa"/>
          </w:tcPr>
          <w:p w14:paraId="58776CF0" w14:textId="77777777" w:rsidR="00362460" w:rsidRPr="00A36E90" w:rsidRDefault="00362460" w:rsidP="003C3E48">
            <w:pPr>
              <w:spacing w:line="360" w:lineRule="auto"/>
              <w:jc w:val="right"/>
              <w:rPr>
                <w:rFonts w:asciiTheme="majorHAnsi" w:hAnsiTheme="majorHAnsi" w:cstheme="majorHAnsi"/>
                <w:sz w:val="26"/>
                <w:szCs w:val="26"/>
              </w:rPr>
            </w:pPr>
            <w:r w:rsidRPr="00A36E90">
              <w:rPr>
                <w:rFonts w:asciiTheme="majorHAnsi" w:hAnsiTheme="majorHAnsi" w:cstheme="majorHAnsi"/>
                <w:sz w:val="26"/>
                <w:szCs w:val="26"/>
              </w:rPr>
              <w:t xml:space="preserve">0 </w:t>
            </w:r>
          </w:p>
        </w:tc>
      </w:tr>
    </w:tbl>
    <w:p w14:paraId="70AB6790" w14:textId="77777777" w:rsidR="00362460" w:rsidRPr="00A36E90" w:rsidRDefault="00362460" w:rsidP="00362460">
      <w:pPr>
        <w:spacing w:line="360" w:lineRule="auto"/>
        <w:ind w:left="142"/>
        <w:jc w:val="both"/>
        <w:rPr>
          <w:rFonts w:asciiTheme="majorHAnsi" w:hAnsiTheme="majorHAnsi" w:cstheme="majorHAnsi"/>
          <w:sz w:val="26"/>
          <w:szCs w:val="26"/>
        </w:rPr>
      </w:pPr>
    </w:p>
    <w:p w14:paraId="7AB0FF36" w14:textId="77777777" w:rsidR="00362460" w:rsidRPr="00A36E90" w:rsidRDefault="00362460" w:rsidP="00362460">
      <w:pPr>
        <w:pStyle w:val="ListParagraph"/>
        <w:numPr>
          <w:ilvl w:val="0"/>
          <w:numId w:val="17"/>
        </w:numPr>
        <w:spacing w:line="360" w:lineRule="auto"/>
        <w:ind w:left="501"/>
        <w:contextualSpacing w:val="0"/>
        <w:jc w:val="both"/>
        <w:rPr>
          <w:rFonts w:asciiTheme="majorHAnsi" w:hAnsiTheme="majorHAnsi" w:cstheme="majorHAnsi"/>
          <w:sz w:val="26"/>
          <w:szCs w:val="26"/>
        </w:rPr>
      </w:pPr>
      <w:r w:rsidRPr="00A36E90">
        <w:rPr>
          <w:rFonts w:asciiTheme="majorHAnsi" w:hAnsiTheme="majorHAnsi" w:cstheme="majorHAnsi"/>
          <w:sz w:val="26"/>
          <w:szCs w:val="26"/>
        </w:rPr>
        <w:t>Kế hoạch phân phối lợi nhuận năm 2021</w:t>
      </w:r>
    </w:p>
    <w:tbl>
      <w:tblPr>
        <w:tblW w:w="907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4678"/>
        <w:gridCol w:w="746"/>
        <w:gridCol w:w="850"/>
        <w:gridCol w:w="2232"/>
      </w:tblGrid>
      <w:tr w:rsidR="00E734BE" w:rsidRPr="00A36E90" w14:paraId="3CDA42D3" w14:textId="77777777" w:rsidTr="003C3E48">
        <w:tc>
          <w:tcPr>
            <w:tcW w:w="567" w:type="dxa"/>
          </w:tcPr>
          <w:p w14:paraId="47030C92" w14:textId="77777777" w:rsidR="00E734BE" w:rsidRPr="00A36E90" w:rsidRDefault="00E734BE" w:rsidP="003C3E48">
            <w:pPr>
              <w:spacing w:before="60" w:after="60"/>
              <w:jc w:val="center"/>
              <w:rPr>
                <w:rFonts w:asciiTheme="majorHAnsi" w:hAnsiTheme="majorHAnsi" w:cstheme="majorHAnsi"/>
                <w:b/>
                <w:sz w:val="26"/>
                <w:szCs w:val="26"/>
              </w:rPr>
            </w:pPr>
            <w:bookmarkStart w:id="2" w:name="_Hlk5433578"/>
            <w:r w:rsidRPr="00A36E90">
              <w:rPr>
                <w:rFonts w:asciiTheme="majorHAnsi" w:hAnsiTheme="majorHAnsi" w:cstheme="majorHAnsi"/>
                <w:b/>
                <w:sz w:val="26"/>
                <w:szCs w:val="26"/>
              </w:rPr>
              <w:t>Stt</w:t>
            </w:r>
          </w:p>
        </w:tc>
        <w:tc>
          <w:tcPr>
            <w:tcW w:w="4678" w:type="dxa"/>
          </w:tcPr>
          <w:p w14:paraId="5B0605A5" w14:textId="77777777" w:rsidR="00E734BE" w:rsidRPr="00A36E90" w:rsidRDefault="00E734BE" w:rsidP="003C3E48">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Chỉ tiêu</w:t>
            </w:r>
          </w:p>
        </w:tc>
        <w:tc>
          <w:tcPr>
            <w:tcW w:w="746" w:type="dxa"/>
          </w:tcPr>
          <w:p w14:paraId="11136529" w14:textId="77777777" w:rsidR="00E734BE" w:rsidRPr="00A36E90" w:rsidRDefault="00E734BE" w:rsidP="003C3E48">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Đvt</w:t>
            </w:r>
          </w:p>
        </w:tc>
        <w:tc>
          <w:tcPr>
            <w:tcW w:w="850" w:type="dxa"/>
          </w:tcPr>
          <w:p w14:paraId="301C7DAF" w14:textId="77777777" w:rsidR="00E734BE" w:rsidRPr="00A36E90" w:rsidRDefault="00E734BE" w:rsidP="003C3E48">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 xml:space="preserve">Tỷ lệ </w:t>
            </w:r>
          </w:p>
          <w:p w14:paraId="500E675C" w14:textId="77777777" w:rsidR="00E734BE" w:rsidRPr="00A36E90" w:rsidRDefault="00E734BE" w:rsidP="003C3E48">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 xml:space="preserve">trích lập </w:t>
            </w:r>
            <w:r w:rsidRPr="00A36E90">
              <w:rPr>
                <w:rFonts w:asciiTheme="majorHAnsi" w:hAnsiTheme="majorHAnsi" w:cstheme="majorHAnsi"/>
                <w:bCs/>
                <w:sz w:val="26"/>
                <w:szCs w:val="26"/>
              </w:rPr>
              <w:t>(%)</w:t>
            </w:r>
          </w:p>
        </w:tc>
        <w:tc>
          <w:tcPr>
            <w:tcW w:w="2232" w:type="dxa"/>
          </w:tcPr>
          <w:p w14:paraId="53A00485" w14:textId="77777777" w:rsidR="00E734BE" w:rsidRPr="00A36E90" w:rsidRDefault="00E734BE" w:rsidP="003C3E48">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Mức trích</w:t>
            </w:r>
          </w:p>
        </w:tc>
      </w:tr>
      <w:tr w:rsidR="00E734BE" w:rsidRPr="00A36E90" w14:paraId="590235E6" w14:textId="77777777" w:rsidTr="003C3E48">
        <w:tc>
          <w:tcPr>
            <w:tcW w:w="567" w:type="dxa"/>
          </w:tcPr>
          <w:p w14:paraId="1C4270B2" w14:textId="77777777" w:rsidR="00E734BE" w:rsidRPr="00A36E90" w:rsidRDefault="00E734BE" w:rsidP="003C3E48">
            <w:pPr>
              <w:spacing w:before="60" w:after="60"/>
              <w:jc w:val="center"/>
              <w:rPr>
                <w:rFonts w:asciiTheme="majorHAnsi" w:hAnsiTheme="majorHAnsi" w:cstheme="majorHAnsi"/>
                <w:sz w:val="26"/>
                <w:szCs w:val="26"/>
              </w:rPr>
            </w:pPr>
            <w:r w:rsidRPr="00A36E90">
              <w:rPr>
                <w:rFonts w:asciiTheme="majorHAnsi" w:hAnsiTheme="majorHAnsi" w:cstheme="majorHAnsi"/>
                <w:sz w:val="26"/>
                <w:szCs w:val="26"/>
              </w:rPr>
              <w:t>1</w:t>
            </w:r>
          </w:p>
        </w:tc>
        <w:tc>
          <w:tcPr>
            <w:tcW w:w="4678" w:type="dxa"/>
            <w:vAlign w:val="center"/>
          </w:tcPr>
          <w:p w14:paraId="3BEA208D"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Lợi nhuận trước thuế</w:t>
            </w:r>
          </w:p>
        </w:tc>
        <w:tc>
          <w:tcPr>
            <w:tcW w:w="746" w:type="dxa"/>
            <w:vAlign w:val="center"/>
          </w:tcPr>
          <w:p w14:paraId="1FEF8A6E"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439E6332" w14:textId="77777777" w:rsidR="00E734BE" w:rsidRPr="00A36E90" w:rsidRDefault="00E734BE" w:rsidP="003C3E48">
            <w:pPr>
              <w:spacing w:before="120" w:after="120"/>
              <w:jc w:val="right"/>
              <w:rPr>
                <w:rFonts w:asciiTheme="majorHAnsi" w:hAnsiTheme="majorHAnsi" w:cstheme="majorHAnsi"/>
                <w:sz w:val="26"/>
                <w:szCs w:val="26"/>
              </w:rPr>
            </w:pPr>
          </w:p>
        </w:tc>
        <w:tc>
          <w:tcPr>
            <w:tcW w:w="2232" w:type="dxa"/>
            <w:vAlign w:val="center"/>
          </w:tcPr>
          <w:p w14:paraId="2E5048B6"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19.049.895.334</w:t>
            </w:r>
          </w:p>
        </w:tc>
      </w:tr>
      <w:tr w:rsidR="00E734BE" w:rsidRPr="00A36E90" w14:paraId="774339F2" w14:textId="77777777" w:rsidTr="003C3E48">
        <w:tc>
          <w:tcPr>
            <w:tcW w:w="567" w:type="dxa"/>
          </w:tcPr>
          <w:p w14:paraId="44DA92D8" w14:textId="77777777" w:rsidR="00E734BE" w:rsidRPr="00A36E90" w:rsidRDefault="00E734BE" w:rsidP="003C3E48">
            <w:pPr>
              <w:spacing w:before="60" w:after="60"/>
              <w:jc w:val="center"/>
              <w:rPr>
                <w:rFonts w:asciiTheme="majorHAnsi" w:hAnsiTheme="majorHAnsi" w:cstheme="majorHAnsi"/>
                <w:sz w:val="26"/>
                <w:szCs w:val="26"/>
              </w:rPr>
            </w:pPr>
            <w:r w:rsidRPr="00A36E90">
              <w:rPr>
                <w:rFonts w:asciiTheme="majorHAnsi" w:hAnsiTheme="majorHAnsi" w:cstheme="majorHAnsi"/>
                <w:sz w:val="26"/>
                <w:szCs w:val="26"/>
              </w:rPr>
              <w:t>2</w:t>
            </w:r>
          </w:p>
        </w:tc>
        <w:tc>
          <w:tcPr>
            <w:tcW w:w="4678" w:type="dxa"/>
            <w:vAlign w:val="center"/>
          </w:tcPr>
          <w:p w14:paraId="10403D97"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Lợi nhuận sau thuế</w:t>
            </w:r>
          </w:p>
        </w:tc>
        <w:tc>
          <w:tcPr>
            <w:tcW w:w="746" w:type="dxa"/>
            <w:vAlign w:val="center"/>
          </w:tcPr>
          <w:p w14:paraId="0B878A86"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69D9E0CA" w14:textId="77777777" w:rsidR="00E734BE" w:rsidRPr="00A36E90" w:rsidRDefault="00E734BE" w:rsidP="003C3E48">
            <w:pPr>
              <w:spacing w:before="120" w:after="120"/>
              <w:jc w:val="right"/>
              <w:rPr>
                <w:rFonts w:asciiTheme="majorHAnsi" w:hAnsiTheme="majorHAnsi" w:cstheme="majorHAnsi"/>
                <w:sz w:val="26"/>
                <w:szCs w:val="26"/>
              </w:rPr>
            </w:pPr>
          </w:p>
        </w:tc>
        <w:tc>
          <w:tcPr>
            <w:tcW w:w="2232" w:type="dxa"/>
            <w:vAlign w:val="center"/>
          </w:tcPr>
          <w:p w14:paraId="6691825E"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15.416.509.124</w:t>
            </w:r>
          </w:p>
        </w:tc>
      </w:tr>
      <w:tr w:rsidR="00E734BE" w:rsidRPr="00A36E90" w14:paraId="3ED56A39" w14:textId="77777777" w:rsidTr="003C3E48">
        <w:tc>
          <w:tcPr>
            <w:tcW w:w="567" w:type="dxa"/>
          </w:tcPr>
          <w:p w14:paraId="6912E509" w14:textId="77777777" w:rsidR="00E734BE" w:rsidRPr="00A36E90" w:rsidRDefault="00E734BE" w:rsidP="003C3E48">
            <w:pPr>
              <w:spacing w:before="60" w:after="60"/>
              <w:jc w:val="center"/>
              <w:rPr>
                <w:rFonts w:asciiTheme="majorHAnsi" w:hAnsiTheme="majorHAnsi" w:cstheme="majorHAnsi"/>
                <w:sz w:val="26"/>
                <w:szCs w:val="26"/>
              </w:rPr>
            </w:pPr>
            <w:r w:rsidRPr="00A36E90">
              <w:rPr>
                <w:rFonts w:asciiTheme="majorHAnsi" w:hAnsiTheme="majorHAnsi" w:cstheme="majorHAnsi"/>
                <w:sz w:val="26"/>
                <w:szCs w:val="26"/>
              </w:rPr>
              <w:t>3</w:t>
            </w:r>
          </w:p>
        </w:tc>
        <w:tc>
          <w:tcPr>
            <w:tcW w:w="4678" w:type="dxa"/>
            <w:vAlign w:val="center"/>
          </w:tcPr>
          <w:p w14:paraId="14E9684F"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Trích lập quỹ:</w:t>
            </w:r>
          </w:p>
        </w:tc>
        <w:tc>
          <w:tcPr>
            <w:tcW w:w="746" w:type="dxa"/>
            <w:vAlign w:val="center"/>
          </w:tcPr>
          <w:p w14:paraId="5953509A" w14:textId="77777777" w:rsidR="00E734BE" w:rsidRPr="00A36E90" w:rsidRDefault="00E734BE" w:rsidP="003C3E48">
            <w:pPr>
              <w:spacing w:before="120" w:after="120"/>
              <w:rPr>
                <w:rFonts w:asciiTheme="majorHAnsi" w:hAnsiTheme="majorHAnsi" w:cstheme="majorHAnsi"/>
                <w:sz w:val="26"/>
                <w:szCs w:val="26"/>
              </w:rPr>
            </w:pPr>
          </w:p>
        </w:tc>
        <w:tc>
          <w:tcPr>
            <w:tcW w:w="850" w:type="dxa"/>
            <w:vAlign w:val="center"/>
          </w:tcPr>
          <w:p w14:paraId="6C47FCBC" w14:textId="77777777" w:rsidR="00E734BE" w:rsidRPr="00A36E90" w:rsidRDefault="00E734BE" w:rsidP="003C3E48">
            <w:pPr>
              <w:spacing w:before="120" w:after="120"/>
              <w:jc w:val="right"/>
              <w:rPr>
                <w:rFonts w:asciiTheme="majorHAnsi" w:hAnsiTheme="majorHAnsi" w:cstheme="majorHAnsi"/>
                <w:sz w:val="26"/>
                <w:szCs w:val="26"/>
              </w:rPr>
            </w:pPr>
          </w:p>
        </w:tc>
        <w:tc>
          <w:tcPr>
            <w:tcW w:w="2232" w:type="dxa"/>
            <w:vAlign w:val="center"/>
          </w:tcPr>
          <w:p w14:paraId="20B79B81" w14:textId="77777777" w:rsidR="00E734BE" w:rsidRPr="00A36E90" w:rsidRDefault="00E734BE" w:rsidP="003C3E48">
            <w:pPr>
              <w:spacing w:before="120" w:after="120"/>
              <w:jc w:val="right"/>
              <w:rPr>
                <w:rFonts w:asciiTheme="majorHAnsi" w:hAnsiTheme="majorHAnsi" w:cstheme="majorHAnsi"/>
                <w:sz w:val="26"/>
                <w:szCs w:val="26"/>
              </w:rPr>
            </w:pPr>
          </w:p>
        </w:tc>
      </w:tr>
      <w:tr w:rsidR="00E734BE" w:rsidRPr="00A36E90" w14:paraId="5552693D" w14:textId="77777777" w:rsidTr="003C3E48">
        <w:tc>
          <w:tcPr>
            <w:tcW w:w="567" w:type="dxa"/>
          </w:tcPr>
          <w:p w14:paraId="1C58D5B1"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170A97A2"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Quỹ đầu tư phát triển</w:t>
            </w:r>
          </w:p>
        </w:tc>
        <w:tc>
          <w:tcPr>
            <w:tcW w:w="746" w:type="dxa"/>
            <w:vAlign w:val="center"/>
          </w:tcPr>
          <w:p w14:paraId="0C67DB66"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07589EB7"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35-55,8</w:t>
            </w:r>
          </w:p>
        </w:tc>
        <w:tc>
          <w:tcPr>
            <w:tcW w:w="2232" w:type="dxa"/>
            <w:vAlign w:val="center"/>
          </w:tcPr>
          <w:p w14:paraId="6DCD90F8" w14:textId="77777777" w:rsidR="00E734BE" w:rsidRPr="00A36E90" w:rsidRDefault="00E734BE" w:rsidP="003C3E48">
            <w:pPr>
              <w:jc w:val="right"/>
              <w:rPr>
                <w:rFonts w:asciiTheme="majorHAnsi" w:hAnsiTheme="majorHAnsi" w:cstheme="majorHAnsi"/>
                <w:sz w:val="26"/>
                <w:szCs w:val="26"/>
              </w:rPr>
            </w:pPr>
            <w:r w:rsidRPr="00A36E90">
              <w:rPr>
                <w:rFonts w:asciiTheme="majorHAnsi" w:hAnsiTheme="majorHAnsi" w:cstheme="majorHAnsi"/>
                <w:sz w:val="26"/>
                <w:szCs w:val="26"/>
              </w:rPr>
              <w:t xml:space="preserve">Từ 5.402.577.813 </w:t>
            </w:r>
          </w:p>
          <w:p w14:paraId="023F66AB" w14:textId="77777777" w:rsidR="00E734BE" w:rsidRPr="00A36E90" w:rsidRDefault="00E734BE" w:rsidP="003C3E48">
            <w:pPr>
              <w:jc w:val="right"/>
              <w:rPr>
                <w:rFonts w:asciiTheme="majorHAnsi" w:hAnsiTheme="majorHAnsi" w:cstheme="majorHAnsi"/>
                <w:sz w:val="26"/>
                <w:szCs w:val="26"/>
              </w:rPr>
            </w:pPr>
            <w:r w:rsidRPr="00A36E90">
              <w:rPr>
                <w:rFonts w:asciiTheme="majorHAnsi" w:hAnsiTheme="majorHAnsi" w:cstheme="majorHAnsi"/>
                <w:sz w:val="26"/>
                <w:szCs w:val="26"/>
              </w:rPr>
              <w:t>đến 8.609.086.713</w:t>
            </w:r>
          </w:p>
        </w:tc>
      </w:tr>
      <w:tr w:rsidR="00E734BE" w:rsidRPr="00A36E90" w14:paraId="0DCEB63A" w14:textId="77777777" w:rsidTr="003C3E48">
        <w:tc>
          <w:tcPr>
            <w:tcW w:w="567" w:type="dxa"/>
          </w:tcPr>
          <w:p w14:paraId="559C2F10"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63C66ADA"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Quỹ khen thưởng phúc lợi (trích 3 tháng lương)</w:t>
            </w:r>
          </w:p>
        </w:tc>
        <w:tc>
          <w:tcPr>
            <w:tcW w:w="746" w:type="dxa"/>
            <w:vAlign w:val="center"/>
          </w:tcPr>
          <w:p w14:paraId="4DFE1891"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280157AE"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6,1</w:t>
            </w:r>
          </w:p>
        </w:tc>
        <w:tc>
          <w:tcPr>
            <w:tcW w:w="2232" w:type="dxa"/>
            <w:vAlign w:val="center"/>
          </w:tcPr>
          <w:p w14:paraId="568D825B"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942.645.911</w:t>
            </w:r>
          </w:p>
        </w:tc>
      </w:tr>
      <w:tr w:rsidR="00E734BE" w:rsidRPr="00A36E90" w14:paraId="6BC913F6" w14:textId="77777777" w:rsidTr="003C3E48">
        <w:tc>
          <w:tcPr>
            <w:tcW w:w="567" w:type="dxa"/>
          </w:tcPr>
          <w:p w14:paraId="4E318864"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5D4A3C71"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Quỹ thưởng người quản lý, kiểm soát viên</w:t>
            </w:r>
          </w:p>
          <w:p w14:paraId="03FDAC45"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(trích 1,5 tháng lương)</w:t>
            </w:r>
          </w:p>
        </w:tc>
        <w:tc>
          <w:tcPr>
            <w:tcW w:w="746" w:type="dxa"/>
            <w:vAlign w:val="center"/>
          </w:tcPr>
          <w:p w14:paraId="35C69827"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1EC7D5C7"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1,3</w:t>
            </w:r>
          </w:p>
        </w:tc>
        <w:tc>
          <w:tcPr>
            <w:tcW w:w="2232" w:type="dxa"/>
            <w:vAlign w:val="center"/>
          </w:tcPr>
          <w:p w14:paraId="73610350"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198.345.000</w:t>
            </w:r>
          </w:p>
        </w:tc>
      </w:tr>
      <w:tr w:rsidR="00E734BE" w:rsidRPr="00A36E90" w14:paraId="2CF55C8C" w14:textId="77777777" w:rsidTr="003C3E48">
        <w:tc>
          <w:tcPr>
            <w:tcW w:w="567" w:type="dxa"/>
          </w:tcPr>
          <w:p w14:paraId="1C0FC6F8"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2450E2A6"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Phụng dưỡng mẹ Việt Nam Anh Hùng</w:t>
            </w:r>
          </w:p>
        </w:tc>
        <w:tc>
          <w:tcPr>
            <w:tcW w:w="746" w:type="dxa"/>
            <w:vAlign w:val="center"/>
          </w:tcPr>
          <w:p w14:paraId="4E13C9E1"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683492D4"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0,2</w:t>
            </w:r>
          </w:p>
        </w:tc>
        <w:tc>
          <w:tcPr>
            <w:tcW w:w="2232" w:type="dxa"/>
            <w:vAlign w:val="center"/>
          </w:tcPr>
          <w:p w14:paraId="43F1C3E7"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25.450.000</w:t>
            </w:r>
          </w:p>
        </w:tc>
      </w:tr>
      <w:tr w:rsidR="00E734BE" w:rsidRPr="00A36E90" w14:paraId="5979759C" w14:textId="77777777" w:rsidTr="003C3E48">
        <w:tc>
          <w:tcPr>
            <w:tcW w:w="567" w:type="dxa"/>
          </w:tcPr>
          <w:p w14:paraId="5BEC225A"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0CEEB914"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Tài trợ suất ăn bệnh nhân nghèo huyện Phú Giáo</w:t>
            </w:r>
          </w:p>
        </w:tc>
        <w:tc>
          <w:tcPr>
            <w:tcW w:w="746" w:type="dxa"/>
            <w:vAlign w:val="center"/>
          </w:tcPr>
          <w:p w14:paraId="3D3EFAB3"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342474FA"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0,3</w:t>
            </w:r>
          </w:p>
        </w:tc>
        <w:tc>
          <w:tcPr>
            <w:tcW w:w="2232" w:type="dxa"/>
            <w:vAlign w:val="center"/>
          </w:tcPr>
          <w:p w14:paraId="75A86D63"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46.800.000</w:t>
            </w:r>
          </w:p>
        </w:tc>
      </w:tr>
      <w:tr w:rsidR="00E734BE" w:rsidRPr="00A36E90" w14:paraId="39B7A3A3" w14:textId="77777777" w:rsidTr="003C3E48">
        <w:tc>
          <w:tcPr>
            <w:tcW w:w="567" w:type="dxa"/>
          </w:tcPr>
          <w:p w14:paraId="23A1CB3F"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10FF071B"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Khoản chi ủng hộ công tác xã hội tại địa phương</w:t>
            </w:r>
          </w:p>
        </w:tc>
        <w:tc>
          <w:tcPr>
            <w:tcW w:w="746" w:type="dxa"/>
            <w:vAlign w:val="center"/>
          </w:tcPr>
          <w:p w14:paraId="22C05AC5"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486707BD"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1,6</w:t>
            </w:r>
          </w:p>
        </w:tc>
        <w:tc>
          <w:tcPr>
            <w:tcW w:w="2232" w:type="dxa"/>
            <w:vAlign w:val="center"/>
          </w:tcPr>
          <w:p w14:paraId="33A0C523"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250.000.000</w:t>
            </w:r>
          </w:p>
        </w:tc>
      </w:tr>
      <w:tr w:rsidR="00E734BE" w:rsidRPr="00A36E90" w14:paraId="21C9DB56" w14:textId="77777777" w:rsidTr="003C3E48">
        <w:tc>
          <w:tcPr>
            <w:tcW w:w="567" w:type="dxa"/>
          </w:tcPr>
          <w:p w14:paraId="550D6879" w14:textId="77777777" w:rsidR="00E734BE" w:rsidRPr="00A36E90" w:rsidRDefault="00E734BE" w:rsidP="003C3E48">
            <w:pPr>
              <w:spacing w:before="60" w:after="60"/>
              <w:jc w:val="center"/>
              <w:rPr>
                <w:rFonts w:asciiTheme="majorHAnsi" w:hAnsiTheme="majorHAnsi" w:cstheme="majorHAnsi"/>
                <w:sz w:val="26"/>
                <w:szCs w:val="26"/>
              </w:rPr>
            </w:pPr>
          </w:p>
        </w:tc>
        <w:tc>
          <w:tcPr>
            <w:tcW w:w="4678" w:type="dxa"/>
            <w:vAlign w:val="center"/>
          </w:tcPr>
          <w:p w14:paraId="7E6DD600"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Chia cổ tức (tỷ lệ 5% - 8%)</w:t>
            </w:r>
          </w:p>
        </w:tc>
        <w:tc>
          <w:tcPr>
            <w:tcW w:w="746" w:type="dxa"/>
            <w:vAlign w:val="center"/>
          </w:tcPr>
          <w:p w14:paraId="56B7BB5B"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vAlign w:val="center"/>
          </w:tcPr>
          <w:p w14:paraId="619B678D" w14:textId="77777777" w:rsidR="00E734BE" w:rsidRPr="00A36E90" w:rsidRDefault="00E734BE" w:rsidP="003C3E48">
            <w:pPr>
              <w:spacing w:before="120" w:after="120"/>
              <w:jc w:val="right"/>
              <w:rPr>
                <w:rFonts w:asciiTheme="majorHAnsi" w:hAnsiTheme="majorHAnsi" w:cstheme="majorHAnsi"/>
                <w:sz w:val="26"/>
                <w:szCs w:val="26"/>
              </w:rPr>
            </w:pPr>
            <w:r w:rsidRPr="00A36E90">
              <w:rPr>
                <w:rFonts w:asciiTheme="majorHAnsi" w:hAnsiTheme="majorHAnsi" w:cstheme="majorHAnsi"/>
                <w:sz w:val="26"/>
                <w:szCs w:val="26"/>
              </w:rPr>
              <w:t>34,7-55,5</w:t>
            </w:r>
          </w:p>
        </w:tc>
        <w:tc>
          <w:tcPr>
            <w:tcW w:w="2232" w:type="dxa"/>
            <w:vAlign w:val="center"/>
          </w:tcPr>
          <w:p w14:paraId="21E06FBB" w14:textId="77777777" w:rsidR="00E734BE" w:rsidRPr="00A36E90" w:rsidRDefault="00E734BE" w:rsidP="003C3E48">
            <w:pPr>
              <w:jc w:val="right"/>
              <w:rPr>
                <w:rFonts w:asciiTheme="majorHAnsi" w:hAnsiTheme="majorHAnsi" w:cstheme="majorHAnsi"/>
                <w:sz w:val="26"/>
                <w:szCs w:val="26"/>
              </w:rPr>
            </w:pPr>
            <w:r w:rsidRPr="00A36E90">
              <w:rPr>
                <w:rFonts w:asciiTheme="majorHAnsi" w:hAnsiTheme="majorHAnsi" w:cstheme="majorHAnsi"/>
                <w:sz w:val="26"/>
                <w:szCs w:val="26"/>
              </w:rPr>
              <w:t>Từ 5.344.181.500</w:t>
            </w:r>
          </w:p>
          <w:p w14:paraId="3A2B14CD" w14:textId="77777777" w:rsidR="00E734BE" w:rsidRPr="00A36E90" w:rsidRDefault="00E734BE" w:rsidP="003C3E48">
            <w:pPr>
              <w:jc w:val="right"/>
              <w:rPr>
                <w:rFonts w:asciiTheme="majorHAnsi" w:hAnsiTheme="majorHAnsi" w:cstheme="majorHAnsi"/>
                <w:sz w:val="26"/>
                <w:szCs w:val="26"/>
              </w:rPr>
            </w:pPr>
            <w:r w:rsidRPr="00A36E90">
              <w:rPr>
                <w:rFonts w:asciiTheme="majorHAnsi" w:hAnsiTheme="majorHAnsi" w:cstheme="majorHAnsi"/>
                <w:sz w:val="26"/>
                <w:szCs w:val="26"/>
              </w:rPr>
              <w:t>đến 8.550.690.400</w:t>
            </w:r>
          </w:p>
        </w:tc>
      </w:tr>
      <w:tr w:rsidR="00E734BE" w:rsidRPr="00A36E90" w14:paraId="44AE0026" w14:textId="77777777" w:rsidTr="003C3E48">
        <w:tc>
          <w:tcPr>
            <w:tcW w:w="567" w:type="dxa"/>
            <w:vAlign w:val="center"/>
          </w:tcPr>
          <w:p w14:paraId="57F02412" w14:textId="77777777" w:rsidR="00E734BE" w:rsidRPr="00A36E90" w:rsidRDefault="00E734BE" w:rsidP="003C3E48">
            <w:pPr>
              <w:spacing w:before="60" w:after="60"/>
              <w:jc w:val="center"/>
              <w:rPr>
                <w:rFonts w:asciiTheme="majorHAnsi" w:hAnsiTheme="majorHAnsi" w:cstheme="majorHAnsi"/>
                <w:sz w:val="26"/>
                <w:szCs w:val="26"/>
              </w:rPr>
            </w:pPr>
            <w:r w:rsidRPr="00A36E90">
              <w:rPr>
                <w:rFonts w:asciiTheme="majorHAnsi" w:hAnsiTheme="majorHAnsi" w:cstheme="majorHAnsi"/>
                <w:sz w:val="26"/>
                <w:szCs w:val="26"/>
              </w:rPr>
              <w:t>4</w:t>
            </w:r>
          </w:p>
        </w:tc>
        <w:tc>
          <w:tcPr>
            <w:tcW w:w="4678" w:type="dxa"/>
            <w:vAlign w:val="center"/>
          </w:tcPr>
          <w:p w14:paraId="32A4985D"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Lợi nhuận còn lại chuyển sang năm 2022</w:t>
            </w:r>
          </w:p>
        </w:tc>
        <w:tc>
          <w:tcPr>
            <w:tcW w:w="746" w:type="dxa"/>
            <w:vAlign w:val="center"/>
          </w:tcPr>
          <w:p w14:paraId="6F75E8BF" w14:textId="77777777" w:rsidR="00E734BE" w:rsidRPr="00A36E90" w:rsidRDefault="00E734BE" w:rsidP="003C3E48">
            <w:pPr>
              <w:spacing w:before="120" w:after="120"/>
              <w:rPr>
                <w:rFonts w:asciiTheme="majorHAnsi" w:hAnsiTheme="majorHAnsi" w:cstheme="majorHAnsi"/>
                <w:sz w:val="26"/>
                <w:szCs w:val="26"/>
              </w:rPr>
            </w:pPr>
            <w:r w:rsidRPr="00A36E90">
              <w:rPr>
                <w:rFonts w:asciiTheme="majorHAnsi" w:hAnsiTheme="majorHAnsi" w:cstheme="majorHAnsi"/>
                <w:sz w:val="26"/>
                <w:szCs w:val="26"/>
              </w:rPr>
              <w:t>đồng</w:t>
            </w:r>
          </w:p>
        </w:tc>
        <w:tc>
          <w:tcPr>
            <w:tcW w:w="850" w:type="dxa"/>
          </w:tcPr>
          <w:p w14:paraId="196ED3BC" w14:textId="77777777" w:rsidR="00E734BE" w:rsidRPr="00A36E90" w:rsidRDefault="00E734BE" w:rsidP="003C3E48">
            <w:pPr>
              <w:spacing w:before="120" w:after="120"/>
              <w:jc w:val="right"/>
              <w:rPr>
                <w:rFonts w:asciiTheme="majorHAnsi" w:hAnsiTheme="majorHAnsi" w:cstheme="majorHAnsi"/>
                <w:sz w:val="26"/>
                <w:szCs w:val="26"/>
              </w:rPr>
            </w:pPr>
          </w:p>
        </w:tc>
        <w:tc>
          <w:tcPr>
            <w:tcW w:w="2232" w:type="dxa"/>
          </w:tcPr>
          <w:p w14:paraId="4BBD9FF3" w14:textId="77777777" w:rsidR="00E734BE" w:rsidRPr="00A36E90" w:rsidRDefault="00E734BE" w:rsidP="003C3E48">
            <w:pPr>
              <w:spacing w:before="120" w:after="120"/>
              <w:jc w:val="right"/>
              <w:rPr>
                <w:rFonts w:asciiTheme="majorHAnsi" w:hAnsiTheme="majorHAnsi" w:cstheme="majorHAnsi"/>
                <w:sz w:val="26"/>
                <w:szCs w:val="26"/>
              </w:rPr>
            </w:pPr>
          </w:p>
        </w:tc>
      </w:tr>
      <w:bookmarkEnd w:id="2"/>
    </w:tbl>
    <w:p w14:paraId="3D4491A6" w14:textId="77777777" w:rsidR="00E04810" w:rsidRPr="00A36E90" w:rsidRDefault="00E04810" w:rsidP="00593FCC">
      <w:pPr>
        <w:spacing w:before="60" w:after="60"/>
        <w:ind w:firstLine="426"/>
        <w:jc w:val="both"/>
        <w:rPr>
          <w:rFonts w:asciiTheme="majorHAnsi" w:hAnsiTheme="majorHAnsi" w:cstheme="majorHAnsi"/>
          <w:b/>
          <w:bCs/>
          <w:spacing w:val="-2"/>
          <w:sz w:val="26"/>
          <w:szCs w:val="26"/>
          <w:lang w:val="nl-NL"/>
        </w:rPr>
      </w:pPr>
    </w:p>
    <w:p w14:paraId="5C8FD92F" w14:textId="32D8ABD3" w:rsidR="000C4266" w:rsidRPr="00A36E90" w:rsidRDefault="00AD0D62" w:rsidP="00593FCC">
      <w:pPr>
        <w:spacing w:before="60" w:after="60"/>
        <w:ind w:firstLine="426"/>
        <w:jc w:val="both"/>
        <w:rPr>
          <w:rFonts w:asciiTheme="majorHAnsi" w:hAnsiTheme="majorHAnsi" w:cstheme="majorHAnsi"/>
          <w:sz w:val="26"/>
          <w:szCs w:val="26"/>
          <w:lang w:val="nl-NL"/>
        </w:rPr>
      </w:pPr>
      <w:r w:rsidRPr="00A36E90">
        <w:rPr>
          <w:rFonts w:asciiTheme="majorHAnsi" w:hAnsiTheme="majorHAnsi" w:cstheme="majorHAnsi"/>
          <w:b/>
          <w:bCs/>
          <w:spacing w:val="-2"/>
          <w:sz w:val="26"/>
          <w:szCs w:val="26"/>
          <w:lang w:val="nl-NL"/>
        </w:rPr>
        <w:t>Điều 3.</w:t>
      </w:r>
      <w:r w:rsidRPr="00A36E90">
        <w:rPr>
          <w:rFonts w:asciiTheme="majorHAnsi" w:hAnsiTheme="majorHAnsi" w:cstheme="majorHAnsi"/>
          <w:spacing w:val="-2"/>
          <w:sz w:val="26"/>
          <w:szCs w:val="26"/>
          <w:lang w:val="nl-NL"/>
        </w:rPr>
        <w:t xml:space="preserve"> </w:t>
      </w:r>
      <w:r w:rsidR="002A2D85" w:rsidRPr="00A36E90">
        <w:rPr>
          <w:rFonts w:asciiTheme="majorHAnsi" w:hAnsiTheme="majorHAnsi" w:cstheme="majorHAnsi"/>
          <w:sz w:val="26"/>
          <w:szCs w:val="26"/>
          <w:lang w:val="nl-NL"/>
        </w:rPr>
        <w:t xml:space="preserve">Phê </w:t>
      </w:r>
      <w:r w:rsidR="000C4266" w:rsidRPr="00A36E90">
        <w:rPr>
          <w:rFonts w:asciiTheme="majorHAnsi" w:hAnsiTheme="majorHAnsi" w:cstheme="majorHAnsi"/>
          <w:sz w:val="26"/>
          <w:szCs w:val="26"/>
          <w:lang w:val="nl-NL"/>
        </w:rPr>
        <w:t>duyệt t</w:t>
      </w:r>
      <w:r w:rsidR="00360C48" w:rsidRPr="00A36E90">
        <w:rPr>
          <w:rFonts w:asciiTheme="majorHAnsi" w:hAnsiTheme="majorHAnsi" w:cstheme="majorHAnsi"/>
          <w:sz w:val="26"/>
          <w:szCs w:val="26"/>
          <w:lang w:val="nl-NL"/>
        </w:rPr>
        <w:t xml:space="preserve">iền thù lao HĐQT và BKS năm </w:t>
      </w:r>
      <w:r w:rsidR="00BE0FC2" w:rsidRPr="00A36E90">
        <w:rPr>
          <w:rFonts w:asciiTheme="majorHAnsi" w:hAnsiTheme="majorHAnsi" w:cstheme="majorHAnsi"/>
          <w:sz w:val="26"/>
          <w:szCs w:val="26"/>
          <w:lang w:val="nl-NL"/>
        </w:rPr>
        <w:t>2020</w:t>
      </w:r>
      <w:r w:rsidR="000C4266" w:rsidRPr="00A36E90">
        <w:rPr>
          <w:rFonts w:asciiTheme="majorHAnsi" w:hAnsiTheme="majorHAnsi" w:cstheme="majorHAnsi"/>
          <w:sz w:val="26"/>
          <w:szCs w:val="26"/>
          <w:lang w:val="nl-NL"/>
        </w:rPr>
        <w:t xml:space="preserve"> và kế hoạch chi trả tiền thù lao HĐQT và BKS năm </w:t>
      </w:r>
      <w:r w:rsidR="00BE0FC2" w:rsidRPr="00A36E90">
        <w:rPr>
          <w:rFonts w:asciiTheme="majorHAnsi" w:hAnsiTheme="majorHAnsi" w:cstheme="majorHAnsi"/>
          <w:sz w:val="26"/>
          <w:szCs w:val="26"/>
          <w:lang w:val="nl-NL"/>
        </w:rPr>
        <w:t>2021</w:t>
      </w:r>
      <w:r w:rsidR="000C4266" w:rsidRPr="00A36E90">
        <w:rPr>
          <w:rFonts w:asciiTheme="majorHAnsi" w:hAnsiTheme="majorHAnsi" w:cstheme="majorHAnsi"/>
          <w:sz w:val="26"/>
          <w:szCs w:val="26"/>
          <w:lang w:val="nl-NL"/>
        </w:rPr>
        <w:t xml:space="preserve"> như sau: </w:t>
      </w:r>
    </w:p>
    <w:tbl>
      <w:tblPr>
        <w:tblStyle w:val="TableGrid"/>
        <w:tblpPr w:leftFromText="180" w:rightFromText="180" w:vertAnchor="text" w:horzAnchor="margin" w:tblpY="235"/>
        <w:tblW w:w="8818" w:type="dxa"/>
        <w:tblLook w:val="04A0" w:firstRow="1" w:lastRow="0" w:firstColumn="1" w:lastColumn="0" w:noHBand="0" w:noVBand="1"/>
      </w:tblPr>
      <w:tblGrid>
        <w:gridCol w:w="4565"/>
        <w:gridCol w:w="1276"/>
        <w:gridCol w:w="2977"/>
      </w:tblGrid>
      <w:tr w:rsidR="00E04810" w:rsidRPr="00A36E90" w14:paraId="194146AA" w14:textId="77777777" w:rsidTr="00E04810">
        <w:tc>
          <w:tcPr>
            <w:tcW w:w="4565" w:type="dxa"/>
          </w:tcPr>
          <w:p w14:paraId="6FA80285" w14:textId="77777777" w:rsidR="00E04810" w:rsidRPr="00A36E90" w:rsidRDefault="00E04810" w:rsidP="00E04810">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Chức danh</w:t>
            </w:r>
          </w:p>
        </w:tc>
        <w:tc>
          <w:tcPr>
            <w:tcW w:w="1276" w:type="dxa"/>
          </w:tcPr>
          <w:p w14:paraId="1B7597BD" w14:textId="77777777" w:rsidR="00E04810" w:rsidRPr="00A36E90" w:rsidRDefault="00E04810" w:rsidP="00E04810">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Đvt</w:t>
            </w:r>
          </w:p>
        </w:tc>
        <w:tc>
          <w:tcPr>
            <w:tcW w:w="2977" w:type="dxa"/>
          </w:tcPr>
          <w:p w14:paraId="094AE509" w14:textId="77777777" w:rsidR="00E04810" w:rsidRPr="00A36E90" w:rsidRDefault="00E04810" w:rsidP="00E04810">
            <w:pPr>
              <w:spacing w:before="60" w:after="60"/>
              <w:jc w:val="center"/>
              <w:rPr>
                <w:rFonts w:asciiTheme="majorHAnsi" w:hAnsiTheme="majorHAnsi" w:cstheme="majorHAnsi"/>
                <w:b/>
                <w:sz w:val="26"/>
                <w:szCs w:val="26"/>
              </w:rPr>
            </w:pPr>
            <w:r w:rsidRPr="00A36E90">
              <w:rPr>
                <w:rFonts w:asciiTheme="majorHAnsi" w:hAnsiTheme="majorHAnsi" w:cstheme="majorHAnsi"/>
                <w:b/>
                <w:sz w:val="26"/>
                <w:szCs w:val="26"/>
              </w:rPr>
              <w:t>Thù lao hàng tháng</w:t>
            </w:r>
          </w:p>
        </w:tc>
      </w:tr>
      <w:tr w:rsidR="00E04810" w:rsidRPr="00A36E90" w14:paraId="1293AD8C" w14:textId="77777777" w:rsidTr="00E04810">
        <w:tc>
          <w:tcPr>
            <w:tcW w:w="4565" w:type="dxa"/>
          </w:tcPr>
          <w:p w14:paraId="7840AAAA" w14:textId="77777777" w:rsidR="00E04810" w:rsidRPr="00A36E90" w:rsidRDefault="00E04810" w:rsidP="00E04810">
            <w:pPr>
              <w:spacing w:before="60" w:after="60"/>
              <w:rPr>
                <w:rFonts w:asciiTheme="majorHAnsi" w:hAnsiTheme="majorHAnsi" w:cstheme="majorHAnsi"/>
                <w:sz w:val="26"/>
                <w:szCs w:val="26"/>
              </w:rPr>
            </w:pPr>
            <w:r w:rsidRPr="00A36E90">
              <w:rPr>
                <w:rFonts w:asciiTheme="majorHAnsi" w:hAnsiTheme="majorHAnsi" w:cstheme="majorHAnsi"/>
                <w:sz w:val="26"/>
                <w:szCs w:val="26"/>
              </w:rPr>
              <w:t xml:space="preserve">Chủ tịch HĐQT </w:t>
            </w:r>
          </w:p>
        </w:tc>
        <w:tc>
          <w:tcPr>
            <w:tcW w:w="1276" w:type="dxa"/>
          </w:tcPr>
          <w:p w14:paraId="63E043D3"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trđ</w:t>
            </w:r>
          </w:p>
        </w:tc>
        <w:tc>
          <w:tcPr>
            <w:tcW w:w="2977" w:type="dxa"/>
          </w:tcPr>
          <w:p w14:paraId="2D96F076"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5,2</w:t>
            </w:r>
          </w:p>
        </w:tc>
      </w:tr>
      <w:tr w:rsidR="00E04810" w:rsidRPr="00A36E90" w14:paraId="47C1937D" w14:textId="77777777" w:rsidTr="00E04810">
        <w:tc>
          <w:tcPr>
            <w:tcW w:w="4565" w:type="dxa"/>
          </w:tcPr>
          <w:p w14:paraId="46757CB2" w14:textId="77777777" w:rsidR="00E04810" w:rsidRPr="00A36E90" w:rsidRDefault="00E04810" w:rsidP="00E04810">
            <w:pPr>
              <w:spacing w:before="60" w:after="60"/>
              <w:rPr>
                <w:rFonts w:asciiTheme="majorHAnsi" w:hAnsiTheme="majorHAnsi" w:cstheme="majorHAnsi"/>
                <w:sz w:val="26"/>
                <w:szCs w:val="26"/>
              </w:rPr>
            </w:pPr>
            <w:r w:rsidRPr="00A36E90">
              <w:rPr>
                <w:rFonts w:asciiTheme="majorHAnsi" w:hAnsiTheme="majorHAnsi" w:cstheme="majorHAnsi"/>
                <w:sz w:val="26"/>
                <w:szCs w:val="26"/>
              </w:rPr>
              <w:t>Thành viên HĐQT</w:t>
            </w:r>
          </w:p>
        </w:tc>
        <w:tc>
          <w:tcPr>
            <w:tcW w:w="1276" w:type="dxa"/>
          </w:tcPr>
          <w:p w14:paraId="243D9248"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trđ</w:t>
            </w:r>
          </w:p>
        </w:tc>
        <w:tc>
          <w:tcPr>
            <w:tcW w:w="2977" w:type="dxa"/>
          </w:tcPr>
          <w:p w14:paraId="692190EC"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4,2</w:t>
            </w:r>
          </w:p>
        </w:tc>
      </w:tr>
      <w:tr w:rsidR="00E04810" w:rsidRPr="00A36E90" w14:paraId="34A5E662" w14:textId="77777777" w:rsidTr="00E04810">
        <w:tc>
          <w:tcPr>
            <w:tcW w:w="4565" w:type="dxa"/>
          </w:tcPr>
          <w:p w14:paraId="6843EF82" w14:textId="77777777" w:rsidR="00E04810" w:rsidRPr="00A36E90" w:rsidRDefault="00E04810" w:rsidP="00E04810">
            <w:pPr>
              <w:spacing w:before="60" w:after="60"/>
              <w:rPr>
                <w:rFonts w:asciiTheme="majorHAnsi" w:hAnsiTheme="majorHAnsi" w:cstheme="majorHAnsi"/>
                <w:sz w:val="26"/>
                <w:szCs w:val="26"/>
              </w:rPr>
            </w:pPr>
            <w:r w:rsidRPr="00A36E90">
              <w:rPr>
                <w:rFonts w:asciiTheme="majorHAnsi" w:hAnsiTheme="majorHAnsi" w:cstheme="majorHAnsi"/>
                <w:sz w:val="26"/>
                <w:szCs w:val="26"/>
              </w:rPr>
              <w:t>Trưởng BKS không chuyên trách</w:t>
            </w:r>
          </w:p>
        </w:tc>
        <w:tc>
          <w:tcPr>
            <w:tcW w:w="1276" w:type="dxa"/>
          </w:tcPr>
          <w:p w14:paraId="11484AE9"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trđ</w:t>
            </w:r>
          </w:p>
        </w:tc>
        <w:tc>
          <w:tcPr>
            <w:tcW w:w="2977" w:type="dxa"/>
          </w:tcPr>
          <w:p w14:paraId="1D6E89B7"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2,4</w:t>
            </w:r>
          </w:p>
        </w:tc>
      </w:tr>
      <w:tr w:rsidR="00E04810" w:rsidRPr="00A36E90" w14:paraId="69F2C9CD" w14:textId="77777777" w:rsidTr="00E04810">
        <w:tc>
          <w:tcPr>
            <w:tcW w:w="4565" w:type="dxa"/>
          </w:tcPr>
          <w:p w14:paraId="5B83FA38" w14:textId="77777777" w:rsidR="00E04810" w:rsidRPr="00A36E90" w:rsidRDefault="00E04810" w:rsidP="00E04810">
            <w:pPr>
              <w:spacing w:before="60" w:after="60"/>
              <w:rPr>
                <w:rFonts w:asciiTheme="majorHAnsi" w:hAnsiTheme="majorHAnsi" w:cstheme="majorHAnsi"/>
                <w:sz w:val="26"/>
                <w:szCs w:val="26"/>
              </w:rPr>
            </w:pPr>
            <w:r w:rsidRPr="00A36E90">
              <w:rPr>
                <w:rFonts w:asciiTheme="majorHAnsi" w:hAnsiTheme="majorHAnsi" w:cstheme="majorHAnsi"/>
                <w:sz w:val="26"/>
                <w:szCs w:val="26"/>
              </w:rPr>
              <w:lastRenderedPageBreak/>
              <w:t>Thành viên BKS chuyên trách</w:t>
            </w:r>
          </w:p>
        </w:tc>
        <w:tc>
          <w:tcPr>
            <w:tcW w:w="1276" w:type="dxa"/>
          </w:tcPr>
          <w:p w14:paraId="71230E28"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trđ</w:t>
            </w:r>
          </w:p>
        </w:tc>
        <w:tc>
          <w:tcPr>
            <w:tcW w:w="2977" w:type="dxa"/>
          </w:tcPr>
          <w:p w14:paraId="68E3103C"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6,25</w:t>
            </w:r>
          </w:p>
        </w:tc>
      </w:tr>
      <w:tr w:rsidR="00E04810" w:rsidRPr="00A36E90" w14:paraId="1D416009" w14:textId="77777777" w:rsidTr="00E04810">
        <w:tc>
          <w:tcPr>
            <w:tcW w:w="4565" w:type="dxa"/>
          </w:tcPr>
          <w:p w14:paraId="2234AEEB" w14:textId="77777777" w:rsidR="00E04810" w:rsidRPr="00A36E90" w:rsidRDefault="00E04810" w:rsidP="00E04810">
            <w:pPr>
              <w:spacing w:before="60" w:after="60"/>
              <w:rPr>
                <w:rFonts w:asciiTheme="majorHAnsi" w:hAnsiTheme="majorHAnsi" w:cstheme="majorHAnsi"/>
                <w:sz w:val="26"/>
                <w:szCs w:val="26"/>
              </w:rPr>
            </w:pPr>
            <w:r w:rsidRPr="00A36E90">
              <w:rPr>
                <w:rFonts w:asciiTheme="majorHAnsi" w:hAnsiTheme="majorHAnsi" w:cstheme="majorHAnsi"/>
                <w:sz w:val="26"/>
                <w:szCs w:val="26"/>
              </w:rPr>
              <w:t>Thành viên BKS không chuyên trách</w:t>
            </w:r>
          </w:p>
        </w:tc>
        <w:tc>
          <w:tcPr>
            <w:tcW w:w="1276" w:type="dxa"/>
          </w:tcPr>
          <w:p w14:paraId="5A2720FF"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trđ</w:t>
            </w:r>
          </w:p>
        </w:tc>
        <w:tc>
          <w:tcPr>
            <w:tcW w:w="2977" w:type="dxa"/>
          </w:tcPr>
          <w:p w14:paraId="2A29B63F" w14:textId="77777777" w:rsidR="00E04810" w:rsidRPr="00A36E90" w:rsidRDefault="00E04810" w:rsidP="00E04810">
            <w:pPr>
              <w:pStyle w:val="ListParagraph"/>
              <w:spacing w:before="60" w:after="60"/>
              <w:ind w:left="0"/>
              <w:contextualSpacing w:val="0"/>
              <w:jc w:val="center"/>
              <w:rPr>
                <w:rFonts w:asciiTheme="majorHAnsi" w:hAnsiTheme="majorHAnsi" w:cstheme="majorHAnsi"/>
                <w:sz w:val="26"/>
                <w:szCs w:val="26"/>
                <w:shd w:val="clear" w:color="auto" w:fill="FFFFFF"/>
              </w:rPr>
            </w:pPr>
            <w:r w:rsidRPr="00A36E90">
              <w:rPr>
                <w:rFonts w:asciiTheme="majorHAnsi" w:hAnsiTheme="majorHAnsi" w:cstheme="majorHAnsi"/>
                <w:sz w:val="26"/>
                <w:szCs w:val="26"/>
                <w:shd w:val="clear" w:color="auto" w:fill="FFFFFF"/>
              </w:rPr>
              <w:t>1,68</w:t>
            </w:r>
          </w:p>
        </w:tc>
      </w:tr>
    </w:tbl>
    <w:p w14:paraId="007D2CD0" w14:textId="22CAB2E4" w:rsidR="00E04810" w:rsidRPr="00A36E90" w:rsidRDefault="00E04810" w:rsidP="00593FCC">
      <w:pPr>
        <w:spacing w:before="60" w:after="60"/>
        <w:ind w:firstLine="426"/>
        <w:jc w:val="both"/>
        <w:rPr>
          <w:rFonts w:asciiTheme="majorHAnsi" w:hAnsiTheme="majorHAnsi" w:cstheme="majorHAnsi"/>
          <w:sz w:val="26"/>
          <w:szCs w:val="26"/>
          <w:lang w:val="nl-NL"/>
        </w:rPr>
      </w:pPr>
    </w:p>
    <w:p w14:paraId="198744D9" w14:textId="397E2313" w:rsidR="009A30FE" w:rsidRPr="00A36E90" w:rsidRDefault="00AD0D62" w:rsidP="00593FCC">
      <w:pPr>
        <w:spacing w:before="60" w:after="60"/>
        <w:ind w:firstLine="426"/>
        <w:jc w:val="both"/>
        <w:rPr>
          <w:rFonts w:asciiTheme="majorHAnsi" w:hAnsiTheme="majorHAnsi" w:cstheme="majorHAnsi"/>
          <w:sz w:val="26"/>
          <w:szCs w:val="26"/>
          <w:lang w:val="nl-NL"/>
        </w:rPr>
      </w:pPr>
      <w:r w:rsidRPr="00A36E90">
        <w:rPr>
          <w:rFonts w:asciiTheme="majorHAnsi" w:hAnsiTheme="majorHAnsi" w:cstheme="majorHAnsi"/>
          <w:b/>
          <w:bCs/>
          <w:spacing w:val="-2"/>
          <w:sz w:val="26"/>
          <w:szCs w:val="26"/>
          <w:lang w:val="nl-NL"/>
        </w:rPr>
        <w:t>Điều 4.</w:t>
      </w:r>
      <w:r w:rsidRPr="00A36E90">
        <w:rPr>
          <w:rFonts w:asciiTheme="majorHAnsi" w:hAnsiTheme="majorHAnsi" w:cstheme="majorHAnsi"/>
          <w:spacing w:val="-2"/>
          <w:sz w:val="26"/>
          <w:szCs w:val="26"/>
          <w:lang w:val="nl-NL"/>
        </w:rPr>
        <w:t xml:space="preserve"> </w:t>
      </w:r>
      <w:r w:rsidR="002A2D85" w:rsidRPr="00A36E90">
        <w:rPr>
          <w:rFonts w:asciiTheme="majorHAnsi" w:hAnsiTheme="majorHAnsi" w:cstheme="majorHAnsi"/>
          <w:sz w:val="26"/>
          <w:szCs w:val="26"/>
          <w:lang w:val="nl-NL"/>
        </w:rPr>
        <w:t xml:space="preserve">Ủy </w:t>
      </w:r>
      <w:r w:rsidR="00867EAA" w:rsidRPr="00A36E90">
        <w:rPr>
          <w:rFonts w:asciiTheme="majorHAnsi" w:hAnsiTheme="majorHAnsi" w:cstheme="majorHAnsi"/>
          <w:sz w:val="26"/>
          <w:szCs w:val="26"/>
          <w:lang w:val="nl-NL"/>
        </w:rPr>
        <w:t xml:space="preserve">quyền cho Ban kiểm soát lựa chọn công ty kiểm toán để thực hiện kiểm toán </w:t>
      </w:r>
      <w:r w:rsidR="007A6D87" w:rsidRPr="00A36E90">
        <w:rPr>
          <w:rFonts w:asciiTheme="majorHAnsi" w:hAnsiTheme="majorHAnsi" w:cstheme="majorHAnsi"/>
          <w:sz w:val="26"/>
          <w:szCs w:val="26"/>
          <w:lang w:val="nl-NL"/>
        </w:rPr>
        <w:t xml:space="preserve">báo cáo </w:t>
      </w:r>
      <w:r w:rsidR="00867EAA" w:rsidRPr="00A36E90">
        <w:rPr>
          <w:rFonts w:asciiTheme="majorHAnsi" w:hAnsiTheme="majorHAnsi" w:cstheme="majorHAnsi"/>
          <w:sz w:val="26"/>
          <w:szCs w:val="26"/>
          <w:lang w:val="nl-NL"/>
        </w:rPr>
        <w:t xml:space="preserve">tài chính năm </w:t>
      </w:r>
      <w:r w:rsidR="00BE0FC2" w:rsidRPr="00A36E90">
        <w:rPr>
          <w:rFonts w:asciiTheme="majorHAnsi" w:hAnsiTheme="majorHAnsi" w:cstheme="majorHAnsi"/>
          <w:sz w:val="26"/>
          <w:szCs w:val="26"/>
          <w:lang w:val="nl-NL"/>
        </w:rPr>
        <w:t>2021</w:t>
      </w:r>
      <w:r w:rsidR="00867EAA" w:rsidRPr="00A36E90">
        <w:rPr>
          <w:rFonts w:asciiTheme="majorHAnsi" w:hAnsiTheme="majorHAnsi" w:cstheme="majorHAnsi"/>
          <w:sz w:val="26"/>
          <w:szCs w:val="26"/>
          <w:lang w:val="nl-NL"/>
        </w:rPr>
        <w:t xml:space="preserve"> cho công ty</w:t>
      </w:r>
      <w:r w:rsidR="009A30FE" w:rsidRPr="00A36E90">
        <w:rPr>
          <w:rFonts w:asciiTheme="majorHAnsi" w:hAnsiTheme="majorHAnsi" w:cstheme="majorHAnsi"/>
          <w:sz w:val="26"/>
          <w:szCs w:val="26"/>
          <w:lang w:val="nl-NL"/>
        </w:rPr>
        <w:t>.</w:t>
      </w:r>
    </w:p>
    <w:p w14:paraId="5C0FC1C3" w14:textId="2592C6EE" w:rsidR="003E5C70" w:rsidRPr="00A36E90" w:rsidRDefault="003E5C70" w:rsidP="00C0781B">
      <w:pPr>
        <w:spacing w:before="60" w:after="60"/>
        <w:ind w:firstLine="720"/>
        <w:jc w:val="both"/>
        <w:rPr>
          <w:rFonts w:asciiTheme="majorHAnsi" w:hAnsiTheme="majorHAnsi" w:cstheme="majorHAnsi"/>
          <w:b/>
          <w:i/>
          <w:sz w:val="26"/>
          <w:szCs w:val="26"/>
          <w:lang w:val="nl-NL"/>
        </w:rPr>
      </w:pPr>
    </w:p>
    <w:p w14:paraId="407D620A" w14:textId="30195093" w:rsidR="00D73098" w:rsidRPr="00A36E90" w:rsidRDefault="00AD0D62" w:rsidP="00593FCC">
      <w:pPr>
        <w:spacing w:before="60" w:after="60"/>
        <w:ind w:firstLine="426"/>
        <w:jc w:val="both"/>
        <w:rPr>
          <w:rFonts w:asciiTheme="majorHAnsi" w:hAnsiTheme="majorHAnsi" w:cstheme="majorHAnsi"/>
          <w:sz w:val="26"/>
          <w:szCs w:val="26"/>
          <w:lang w:val="nl-NL"/>
        </w:rPr>
      </w:pPr>
      <w:r w:rsidRPr="00A36E90">
        <w:rPr>
          <w:rFonts w:asciiTheme="majorHAnsi" w:hAnsiTheme="majorHAnsi" w:cstheme="majorHAnsi"/>
          <w:b/>
          <w:bCs/>
          <w:spacing w:val="-2"/>
          <w:sz w:val="26"/>
          <w:szCs w:val="26"/>
          <w:lang w:val="nl-NL"/>
        </w:rPr>
        <w:t>Điều 5.</w:t>
      </w:r>
      <w:r w:rsidRPr="00A36E90">
        <w:rPr>
          <w:rFonts w:asciiTheme="majorHAnsi" w:hAnsiTheme="majorHAnsi" w:cstheme="majorHAnsi"/>
          <w:spacing w:val="-2"/>
          <w:sz w:val="26"/>
          <w:szCs w:val="26"/>
          <w:lang w:val="nl-NL"/>
        </w:rPr>
        <w:t xml:space="preserve"> </w:t>
      </w:r>
      <w:r w:rsidR="00465520" w:rsidRPr="00A36E90">
        <w:rPr>
          <w:rFonts w:asciiTheme="majorHAnsi" w:hAnsiTheme="majorHAnsi" w:cstheme="majorHAnsi"/>
          <w:spacing w:val="-2"/>
          <w:sz w:val="26"/>
          <w:szCs w:val="26"/>
          <w:lang w:val="nl-NL"/>
        </w:rPr>
        <w:t>Thông qua việc bổ sung ngành nghề kinh doanh và s</w:t>
      </w:r>
      <w:r w:rsidR="002A2D85" w:rsidRPr="00A36E90">
        <w:rPr>
          <w:rFonts w:asciiTheme="majorHAnsi" w:hAnsiTheme="majorHAnsi" w:cstheme="majorHAnsi"/>
          <w:sz w:val="26"/>
          <w:szCs w:val="26"/>
          <w:lang w:val="nl-NL"/>
        </w:rPr>
        <w:t xml:space="preserve">ửa </w:t>
      </w:r>
      <w:r w:rsidR="00D73098" w:rsidRPr="00A36E90">
        <w:rPr>
          <w:rFonts w:asciiTheme="majorHAnsi" w:hAnsiTheme="majorHAnsi" w:cstheme="majorHAnsi"/>
          <w:sz w:val="26"/>
          <w:szCs w:val="26"/>
          <w:lang w:val="nl-NL"/>
        </w:rPr>
        <w:t xml:space="preserve">đổi, bổ sung </w:t>
      </w:r>
      <w:r w:rsidR="00465520" w:rsidRPr="00A36E90">
        <w:rPr>
          <w:rFonts w:asciiTheme="majorHAnsi" w:hAnsiTheme="majorHAnsi" w:cstheme="majorHAnsi"/>
          <w:sz w:val="26"/>
          <w:szCs w:val="26"/>
          <w:lang w:val="nl-NL"/>
        </w:rPr>
        <w:t xml:space="preserve">ngành nghề </w:t>
      </w:r>
      <w:r w:rsidR="007A38F3" w:rsidRPr="00A36E90">
        <w:rPr>
          <w:rFonts w:asciiTheme="majorHAnsi" w:hAnsiTheme="majorHAnsi" w:cstheme="majorHAnsi"/>
          <w:sz w:val="26"/>
          <w:szCs w:val="26"/>
          <w:lang w:val="nl-NL"/>
        </w:rPr>
        <w:t xml:space="preserve">kinh doanh quy định tại khoản 1, Điều 4 Điều </w:t>
      </w:r>
      <w:r w:rsidR="00D73098" w:rsidRPr="00A36E90">
        <w:rPr>
          <w:rFonts w:asciiTheme="majorHAnsi" w:hAnsiTheme="majorHAnsi" w:cstheme="majorHAnsi"/>
          <w:sz w:val="26"/>
          <w:szCs w:val="26"/>
          <w:lang w:val="nl-NL"/>
        </w:rPr>
        <w:t>lệ công ty</w:t>
      </w:r>
      <w:r w:rsidR="007A38F3" w:rsidRPr="00A36E90">
        <w:rPr>
          <w:rFonts w:asciiTheme="majorHAnsi" w:hAnsiTheme="majorHAnsi" w:cstheme="majorHAnsi"/>
          <w:sz w:val="26"/>
          <w:szCs w:val="26"/>
          <w:lang w:val="nl-NL"/>
        </w:rPr>
        <w:t>.</w:t>
      </w:r>
    </w:p>
    <w:p w14:paraId="6EEFE6AD" w14:textId="3A199CFF" w:rsidR="00593FCC" w:rsidRPr="00A36E90" w:rsidRDefault="00593FCC" w:rsidP="00305A76">
      <w:pPr>
        <w:spacing w:before="120" w:after="120"/>
        <w:ind w:firstLine="425"/>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Lĩnh vực kinh doanh của Công ty sau khi sửa đổi/bổ sung:</w:t>
      </w:r>
    </w:p>
    <w:tbl>
      <w:tblPr>
        <w:tblW w:w="9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4"/>
        <w:gridCol w:w="6998"/>
        <w:gridCol w:w="1300"/>
      </w:tblGrid>
      <w:tr w:rsidR="00FA0EB2" w:rsidRPr="00A36E90" w14:paraId="4B229A3B" w14:textId="77777777" w:rsidTr="00FA0EB2">
        <w:tc>
          <w:tcPr>
            <w:tcW w:w="794" w:type="dxa"/>
            <w:vAlign w:val="center"/>
          </w:tcPr>
          <w:p w14:paraId="1ED288B4" w14:textId="77777777" w:rsidR="00FA0EB2" w:rsidRPr="00A36E90" w:rsidRDefault="00FA0EB2" w:rsidP="003C3E48">
            <w:pPr>
              <w:spacing w:before="40" w:after="40"/>
              <w:jc w:val="center"/>
              <w:rPr>
                <w:rFonts w:asciiTheme="majorHAnsi" w:hAnsiTheme="majorHAnsi" w:cstheme="majorHAnsi"/>
                <w:noProof/>
                <w:sz w:val="26"/>
                <w:szCs w:val="26"/>
              </w:rPr>
            </w:pPr>
            <w:bookmarkStart w:id="3" w:name="OLE_LINK1"/>
            <w:r w:rsidRPr="00A36E90">
              <w:rPr>
                <w:rFonts w:asciiTheme="majorHAnsi" w:hAnsiTheme="majorHAnsi" w:cstheme="majorHAnsi"/>
                <w:noProof/>
                <w:sz w:val="26"/>
                <w:szCs w:val="26"/>
              </w:rPr>
              <w:t>Stt</w:t>
            </w:r>
          </w:p>
        </w:tc>
        <w:tc>
          <w:tcPr>
            <w:tcW w:w="6998" w:type="dxa"/>
            <w:vAlign w:val="center"/>
          </w:tcPr>
          <w:p w14:paraId="0DD31F49"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Tên ngành, nghề kinh doanh</w:t>
            </w:r>
          </w:p>
          <w:p w14:paraId="7763E857"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được bổ sung</w:t>
            </w:r>
          </w:p>
        </w:tc>
        <w:tc>
          <w:tcPr>
            <w:tcW w:w="1300" w:type="dxa"/>
            <w:vAlign w:val="center"/>
          </w:tcPr>
          <w:p w14:paraId="4ED553FB"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Mã ngành</w:t>
            </w:r>
          </w:p>
        </w:tc>
      </w:tr>
      <w:bookmarkEnd w:id="3"/>
      <w:tr w:rsidR="00FA0EB2" w:rsidRPr="00A36E90" w14:paraId="34F55B28" w14:textId="77777777" w:rsidTr="00FA0EB2">
        <w:tc>
          <w:tcPr>
            <w:tcW w:w="794" w:type="dxa"/>
            <w:vAlign w:val="center"/>
          </w:tcPr>
          <w:p w14:paraId="0983A287"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w:t>
            </w:r>
          </w:p>
        </w:tc>
        <w:tc>
          <w:tcPr>
            <w:tcW w:w="6998" w:type="dxa"/>
            <w:vAlign w:val="center"/>
          </w:tcPr>
          <w:p w14:paraId="19FEC766"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shd w:val="clear" w:color="auto" w:fill="FFFFFF"/>
              </w:rPr>
              <w:t>Chăn nuôi khác</w:t>
            </w:r>
          </w:p>
        </w:tc>
        <w:tc>
          <w:tcPr>
            <w:tcW w:w="1300" w:type="dxa"/>
            <w:vAlign w:val="center"/>
          </w:tcPr>
          <w:p w14:paraId="5E3449ED"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0149</w:t>
            </w:r>
          </w:p>
        </w:tc>
      </w:tr>
      <w:tr w:rsidR="00FA0EB2" w:rsidRPr="00A36E90" w14:paraId="2442A11A" w14:textId="77777777" w:rsidTr="00FA0EB2">
        <w:tc>
          <w:tcPr>
            <w:tcW w:w="794" w:type="dxa"/>
            <w:vAlign w:val="center"/>
          </w:tcPr>
          <w:p w14:paraId="43B6E7BF"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w:t>
            </w:r>
          </w:p>
        </w:tc>
        <w:tc>
          <w:tcPr>
            <w:tcW w:w="6998" w:type="dxa"/>
            <w:vAlign w:val="center"/>
          </w:tcPr>
          <w:p w14:paraId="5AE55889"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Trồng cây điều</w:t>
            </w:r>
          </w:p>
        </w:tc>
        <w:tc>
          <w:tcPr>
            <w:tcW w:w="1300" w:type="dxa"/>
            <w:vAlign w:val="center"/>
          </w:tcPr>
          <w:p w14:paraId="2B826AEB"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0123</w:t>
            </w:r>
          </w:p>
        </w:tc>
      </w:tr>
      <w:tr w:rsidR="00FA0EB2" w:rsidRPr="00A36E90" w14:paraId="2A6DB471" w14:textId="77777777" w:rsidTr="00FA0EB2">
        <w:tc>
          <w:tcPr>
            <w:tcW w:w="794" w:type="dxa"/>
            <w:vAlign w:val="center"/>
          </w:tcPr>
          <w:p w14:paraId="2B2B3A7D"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3</w:t>
            </w:r>
          </w:p>
        </w:tc>
        <w:tc>
          <w:tcPr>
            <w:tcW w:w="6998" w:type="dxa"/>
            <w:vAlign w:val="center"/>
          </w:tcPr>
          <w:p w14:paraId="346F914C"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Trồng cây cao su</w:t>
            </w:r>
          </w:p>
        </w:tc>
        <w:tc>
          <w:tcPr>
            <w:tcW w:w="1300" w:type="dxa"/>
            <w:vAlign w:val="center"/>
          </w:tcPr>
          <w:p w14:paraId="3725D9D1"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0125</w:t>
            </w:r>
          </w:p>
        </w:tc>
      </w:tr>
      <w:tr w:rsidR="00FA0EB2" w:rsidRPr="00A36E90" w14:paraId="204DF0EA" w14:textId="77777777" w:rsidTr="00FA0EB2">
        <w:tc>
          <w:tcPr>
            <w:tcW w:w="794" w:type="dxa"/>
            <w:vAlign w:val="center"/>
          </w:tcPr>
          <w:p w14:paraId="4DB01AD5"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4</w:t>
            </w:r>
          </w:p>
        </w:tc>
        <w:tc>
          <w:tcPr>
            <w:tcW w:w="6998" w:type="dxa"/>
            <w:vAlign w:val="center"/>
          </w:tcPr>
          <w:p w14:paraId="780237AA"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Trồng cây lâu năm khác</w:t>
            </w:r>
          </w:p>
        </w:tc>
        <w:tc>
          <w:tcPr>
            <w:tcW w:w="1300" w:type="dxa"/>
            <w:vAlign w:val="center"/>
          </w:tcPr>
          <w:p w14:paraId="081E703E"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0129</w:t>
            </w:r>
          </w:p>
        </w:tc>
      </w:tr>
      <w:tr w:rsidR="00FA0EB2" w:rsidRPr="00A36E90" w14:paraId="52AC216E" w14:textId="77777777" w:rsidTr="00FA0EB2">
        <w:tc>
          <w:tcPr>
            <w:tcW w:w="794" w:type="dxa"/>
            <w:vAlign w:val="center"/>
          </w:tcPr>
          <w:p w14:paraId="691FF7A1"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5</w:t>
            </w:r>
          </w:p>
        </w:tc>
        <w:tc>
          <w:tcPr>
            <w:tcW w:w="6998" w:type="dxa"/>
            <w:vAlign w:val="center"/>
          </w:tcPr>
          <w:p w14:paraId="0A6BC54A"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Hoạt động dịch vụ lâm nghiệp</w:t>
            </w:r>
          </w:p>
        </w:tc>
        <w:tc>
          <w:tcPr>
            <w:tcW w:w="1300" w:type="dxa"/>
            <w:vAlign w:val="center"/>
          </w:tcPr>
          <w:p w14:paraId="637C6DA4"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0240</w:t>
            </w:r>
          </w:p>
        </w:tc>
      </w:tr>
      <w:tr w:rsidR="00FA0EB2" w:rsidRPr="00A36E90" w14:paraId="584BA0EE" w14:textId="77777777" w:rsidTr="00FA0EB2">
        <w:tc>
          <w:tcPr>
            <w:tcW w:w="794" w:type="dxa"/>
            <w:vAlign w:val="center"/>
          </w:tcPr>
          <w:p w14:paraId="308B55E0"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6</w:t>
            </w:r>
          </w:p>
        </w:tc>
        <w:tc>
          <w:tcPr>
            <w:tcW w:w="6998" w:type="dxa"/>
            <w:vAlign w:val="center"/>
          </w:tcPr>
          <w:p w14:paraId="6C6A2ED7"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Nuôi trồng thuỷ sản nội địa</w:t>
            </w:r>
          </w:p>
        </w:tc>
        <w:tc>
          <w:tcPr>
            <w:tcW w:w="1300" w:type="dxa"/>
            <w:vAlign w:val="center"/>
          </w:tcPr>
          <w:p w14:paraId="4093DE59"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0322</w:t>
            </w:r>
          </w:p>
        </w:tc>
      </w:tr>
      <w:tr w:rsidR="00FA0EB2" w:rsidRPr="00A36E90" w14:paraId="1D3BBA94" w14:textId="77777777" w:rsidTr="00FA0EB2">
        <w:tc>
          <w:tcPr>
            <w:tcW w:w="794" w:type="dxa"/>
            <w:vAlign w:val="center"/>
          </w:tcPr>
          <w:p w14:paraId="6869B3BC"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7</w:t>
            </w:r>
          </w:p>
        </w:tc>
        <w:tc>
          <w:tcPr>
            <w:tcW w:w="6998" w:type="dxa"/>
            <w:vAlign w:val="center"/>
          </w:tcPr>
          <w:p w14:paraId="3A211501"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Bán buôn nông, lâm sản nguyên liệu (trừ gỗ, tre, nứa) và động vật sống (trừ các loại thực vật, động vật hoang dã, gồm cả vật sống và các bộ phận của chúng đã được chế biến, thuộc Danh mục điều ước quốc tế mà Việt Nam là thành viên quy định và các loại thực vật, động vật quý hiếm thuộc danh mục cấm khai thác, sử dụng)</w:t>
            </w:r>
          </w:p>
        </w:tc>
        <w:tc>
          <w:tcPr>
            <w:tcW w:w="1300" w:type="dxa"/>
            <w:vAlign w:val="center"/>
          </w:tcPr>
          <w:p w14:paraId="222F9BCF"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4620</w:t>
            </w:r>
          </w:p>
        </w:tc>
      </w:tr>
      <w:tr w:rsidR="00FA0EB2" w:rsidRPr="00A36E90" w14:paraId="77833876" w14:textId="77777777" w:rsidTr="00FA0EB2">
        <w:tc>
          <w:tcPr>
            <w:tcW w:w="794" w:type="dxa"/>
            <w:vAlign w:val="center"/>
          </w:tcPr>
          <w:p w14:paraId="17717305"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8</w:t>
            </w:r>
          </w:p>
        </w:tc>
        <w:tc>
          <w:tcPr>
            <w:tcW w:w="6998" w:type="dxa"/>
            <w:vAlign w:val="center"/>
          </w:tcPr>
          <w:p w14:paraId="76564395"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Chăn nuôi lợn và sản xuất giống lợn</w:t>
            </w:r>
          </w:p>
          <w:p w14:paraId="666B90E1"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Chi tiết: chăn nuôi lợn, cho thuê trang trại chăn nuôi lợn</w:t>
            </w:r>
          </w:p>
        </w:tc>
        <w:tc>
          <w:tcPr>
            <w:tcW w:w="1300" w:type="dxa"/>
            <w:vAlign w:val="center"/>
          </w:tcPr>
          <w:p w14:paraId="47A1FB5A"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0145</w:t>
            </w:r>
          </w:p>
        </w:tc>
      </w:tr>
      <w:tr w:rsidR="00FA0EB2" w:rsidRPr="00A36E90" w14:paraId="0C0C2C41" w14:textId="77777777" w:rsidTr="00FA0EB2">
        <w:tc>
          <w:tcPr>
            <w:tcW w:w="794" w:type="dxa"/>
            <w:vAlign w:val="center"/>
          </w:tcPr>
          <w:p w14:paraId="001A093F" w14:textId="77777777" w:rsidR="00FA0EB2" w:rsidRPr="00A36E90" w:rsidRDefault="00FA0EB2" w:rsidP="003C3E48">
            <w:pPr>
              <w:spacing w:before="40" w:after="40"/>
              <w:jc w:val="center"/>
              <w:rPr>
                <w:rFonts w:asciiTheme="majorHAnsi" w:hAnsiTheme="majorHAnsi" w:cstheme="majorHAnsi"/>
                <w:b/>
                <w:noProof/>
                <w:sz w:val="26"/>
                <w:szCs w:val="26"/>
              </w:rPr>
            </w:pPr>
            <w:r w:rsidRPr="00A36E90">
              <w:rPr>
                <w:rFonts w:asciiTheme="majorHAnsi" w:hAnsiTheme="majorHAnsi" w:cstheme="majorHAnsi"/>
                <w:b/>
                <w:noProof/>
                <w:sz w:val="26"/>
                <w:szCs w:val="26"/>
              </w:rPr>
              <w:t>9</w:t>
            </w:r>
          </w:p>
        </w:tc>
        <w:tc>
          <w:tcPr>
            <w:tcW w:w="6998" w:type="dxa"/>
            <w:vAlign w:val="center"/>
          </w:tcPr>
          <w:p w14:paraId="01E16B77" w14:textId="77777777" w:rsidR="00FA0EB2" w:rsidRPr="00A36E90" w:rsidRDefault="00FA0EB2" w:rsidP="003C3E48">
            <w:pPr>
              <w:spacing w:before="40" w:after="40"/>
              <w:ind w:right="69"/>
              <w:jc w:val="both"/>
              <w:rPr>
                <w:rFonts w:asciiTheme="majorHAnsi" w:hAnsiTheme="majorHAnsi" w:cstheme="majorHAnsi"/>
                <w:b/>
                <w:bCs/>
                <w:sz w:val="26"/>
                <w:szCs w:val="26"/>
              </w:rPr>
            </w:pPr>
            <w:r w:rsidRPr="00A36E90">
              <w:rPr>
                <w:rFonts w:asciiTheme="majorHAnsi" w:hAnsiTheme="majorHAnsi" w:cstheme="majorHAnsi"/>
                <w:b/>
                <w:bCs/>
                <w:sz w:val="26"/>
                <w:szCs w:val="26"/>
              </w:rPr>
              <w:t xml:space="preserve">Trồng rừng, chăm sóc rừng </w:t>
            </w:r>
            <w:r w:rsidRPr="00A36E90">
              <w:rPr>
                <w:rFonts w:asciiTheme="majorHAnsi" w:hAnsiTheme="majorHAnsi" w:cstheme="majorHAnsi"/>
                <w:b/>
                <w:sz w:val="26"/>
                <w:szCs w:val="26"/>
              </w:rPr>
              <w:t>và ươm giống cây lâm nghiệp</w:t>
            </w:r>
          </w:p>
        </w:tc>
        <w:tc>
          <w:tcPr>
            <w:tcW w:w="1300" w:type="dxa"/>
            <w:vAlign w:val="center"/>
          </w:tcPr>
          <w:p w14:paraId="3FE462D6" w14:textId="77777777" w:rsidR="00FA0EB2" w:rsidRPr="00A36E90" w:rsidRDefault="00FA0EB2" w:rsidP="003C3E48">
            <w:pPr>
              <w:spacing w:before="40" w:after="40"/>
              <w:ind w:right="69"/>
              <w:jc w:val="center"/>
              <w:rPr>
                <w:rFonts w:asciiTheme="majorHAnsi" w:hAnsiTheme="majorHAnsi" w:cstheme="majorHAnsi"/>
                <w:b/>
                <w:sz w:val="26"/>
                <w:szCs w:val="26"/>
              </w:rPr>
            </w:pPr>
            <w:r w:rsidRPr="00A36E90">
              <w:rPr>
                <w:rFonts w:asciiTheme="majorHAnsi" w:hAnsiTheme="majorHAnsi" w:cstheme="majorHAnsi"/>
                <w:b/>
                <w:sz w:val="26"/>
                <w:szCs w:val="26"/>
              </w:rPr>
              <w:t>0210 (chính)</w:t>
            </w:r>
          </w:p>
        </w:tc>
      </w:tr>
      <w:tr w:rsidR="00FA0EB2" w:rsidRPr="00A36E90" w14:paraId="67DCF78B" w14:textId="77777777" w:rsidTr="00FA0EB2">
        <w:tc>
          <w:tcPr>
            <w:tcW w:w="794" w:type="dxa"/>
            <w:vAlign w:val="center"/>
          </w:tcPr>
          <w:p w14:paraId="4A0A5E7A"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10</w:t>
            </w:r>
          </w:p>
        </w:tc>
        <w:tc>
          <w:tcPr>
            <w:tcW w:w="6998" w:type="dxa"/>
            <w:vAlign w:val="center"/>
          </w:tcPr>
          <w:p w14:paraId="0AD75640"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Chăn nuôi gia cầm</w:t>
            </w:r>
          </w:p>
          <w:p w14:paraId="02148642"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Chi tiết: chăn nuôi gà, chăn nuôi gia cầm khác, cho thuê trang trại chăn nuôi gia cầm</w:t>
            </w:r>
          </w:p>
        </w:tc>
        <w:tc>
          <w:tcPr>
            <w:tcW w:w="1300" w:type="dxa"/>
            <w:vAlign w:val="center"/>
          </w:tcPr>
          <w:p w14:paraId="686F3D82"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0146</w:t>
            </w:r>
          </w:p>
        </w:tc>
      </w:tr>
      <w:tr w:rsidR="00FA0EB2" w:rsidRPr="00A36E90" w14:paraId="4DA72E38" w14:textId="77777777" w:rsidTr="00FA0EB2">
        <w:tc>
          <w:tcPr>
            <w:tcW w:w="794" w:type="dxa"/>
            <w:vAlign w:val="center"/>
          </w:tcPr>
          <w:p w14:paraId="231179AC"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11</w:t>
            </w:r>
          </w:p>
        </w:tc>
        <w:tc>
          <w:tcPr>
            <w:tcW w:w="6998" w:type="dxa"/>
            <w:vAlign w:val="center"/>
          </w:tcPr>
          <w:p w14:paraId="70757DB8"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Trồng cây ăn quả</w:t>
            </w:r>
          </w:p>
        </w:tc>
        <w:tc>
          <w:tcPr>
            <w:tcW w:w="1300" w:type="dxa"/>
            <w:vAlign w:val="center"/>
          </w:tcPr>
          <w:p w14:paraId="6664EB8F"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0121</w:t>
            </w:r>
          </w:p>
        </w:tc>
      </w:tr>
      <w:tr w:rsidR="00FA0EB2" w:rsidRPr="00A36E90" w14:paraId="77A3591C" w14:textId="77777777" w:rsidTr="00FA0EB2">
        <w:tc>
          <w:tcPr>
            <w:tcW w:w="794" w:type="dxa"/>
            <w:vAlign w:val="center"/>
          </w:tcPr>
          <w:p w14:paraId="21A5051E"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12</w:t>
            </w:r>
          </w:p>
        </w:tc>
        <w:tc>
          <w:tcPr>
            <w:tcW w:w="6998" w:type="dxa"/>
            <w:vAlign w:val="center"/>
          </w:tcPr>
          <w:p w14:paraId="52C22385"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Khai thác đá, cát, sỏi, đất sét</w:t>
            </w:r>
          </w:p>
          <w:p w14:paraId="7CD97410"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(Chỉ hoạt động sau khi được cơ quan có thẩm quyền cấp phép khai thác khoáng sản)</w:t>
            </w:r>
          </w:p>
        </w:tc>
        <w:tc>
          <w:tcPr>
            <w:tcW w:w="1300" w:type="dxa"/>
            <w:vAlign w:val="center"/>
          </w:tcPr>
          <w:p w14:paraId="3D468658"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0810</w:t>
            </w:r>
          </w:p>
        </w:tc>
      </w:tr>
      <w:tr w:rsidR="00FA0EB2" w:rsidRPr="00A36E90" w14:paraId="6637260F" w14:textId="77777777" w:rsidTr="00FA0EB2">
        <w:tc>
          <w:tcPr>
            <w:tcW w:w="794" w:type="dxa"/>
            <w:vAlign w:val="center"/>
          </w:tcPr>
          <w:p w14:paraId="509E8786"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13</w:t>
            </w:r>
          </w:p>
        </w:tc>
        <w:tc>
          <w:tcPr>
            <w:tcW w:w="6998" w:type="dxa"/>
            <w:vAlign w:val="center"/>
          </w:tcPr>
          <w:p w14:paraId="6CC1FF5C"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Sản xuất sản phẩm từ chất khoáng phi kim loại khác chưa được phân vào đâu</w:t>
            </w:r>
          </w:p>
          <w:p w14:paraId="696E6AE6"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(Chỉ được sản xuất, gia công sau khi hoàn thành đầy đủ các thủ tục về đất đai (SKC), xây dựng, phòng cháy chữa cháy, bảo vệ môi trường)</w:t>
            </w:r>
          </w:p>
        </w:tc>
        <w:tc>
          <w:tcPr>
            <w:tcW w:w="1300" w:type="dxa"/>
            <w:vAlign w:val="center"/>
          </w:tcPr>
          <w:p w14:paraId="4C07EAC5"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2399</w:t>
            </w:r>
          </w:p>
        </w:tc>
      </w:tr>
      <w:tr w:rsidR="00FA0EB2" w:rsidRPr="00A36E90" w14:paraId="49B1D997" w14:textId="77777777" w:rsidTr="00FA0EB2">
        <w:tc>
          <w:tcPr>
            <w:tcW w:w="794" w:type="dxa"/>
            <w:vAlign w:val="center"/>
          </w:tcPr>
          <w:p w14:paraId="6CBC03D5"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lastRenderedPageBreak/>
              <w:t>14</w:t>
            </w:r>
          </w:p>
        </w:tc>
        <w:tc>
          <w:tcPr>
            <w:tcW w:w="6998" w:type="dxa"/>
            <w:vAlign w:val="center"/>
          </w:tcPr>
          <w:p w14:paraId="03EC0249"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Bán buôn nhiên liệu rắn, lỏng, khí và các sản phẩm liên quan (không chứa than đá tại tỉnh Bình Dương; không sang, chiết, nạp khí hóa lỏng)</w:t>
            </w:r>
          </w:p>
        </w:tc>
        <w:tc>
          <w:tcPr>
            <w:tcW w:w="1300" w:type="dxa"/>
            <w:vAlign w:val="center"/>
          </w:tcPr>
          <w:p w14:paraId="10206065"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4661</w:t>
            </w:r>
          </w:p>
        </w:tc>
      </w:tr>
      <w:tr w:rsidR="00FA0EB2" w:rsidRPr="00A36E90" w14:paraId="620F31DD" w14:textId="77777777" w:rsidTr="00FA0EB2">
        <w:tc>
          <w:tcPr>
            <w:tcW w:w="794" w:type="dxa"/>
            <w:vAlign w:val="center"/>
          </w:tcPr>
          <w:p w14:paraId="46F55012"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15</w:t>
            </w:r>
          </w:p>
        </w:tc>
        <w:tc>
          <w:tcPr>
            <w:tcW w:w="6998" w:type="dxa"/>
            <w:vAlign w:val="center"/>
          </w:tcPr>
          <w:p w14:paraId="4C0D90B0"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Bán buôn vật liệu, thiết bị lắp đặt khác trong xây dựng (trừ hoạt động bến thủy nội địa)</w:t>
            </w:r>
          </w:p>
        </w:tc>
        <w:tc>
          <w:tcPr>
            <w:tcW w:w="1300" w:type="dxa"/>
            <w:vAlign w:val="center"/>
          </w:tcPr>
          <w:p w14:paraId="3F749B16"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4663</w:t>
            </w:r>
          </w:p>
        </w:tc>
      </w:tr>
      <w:tr w:rsidR="00FA0EB2" w:rsidRPr="00A36E90" w14:paraId="2C304E48" w14:textId="77777777" w:rsidTr="00FA0EB2">
        <w:tc>
          <w:tcPr>
            <w:tcW w:w="794" w:type="dxa"/>
            <w:vAlign w:val="center"/>
          </w:tcPr>
          <w:p w14:paraId="7BF8C353"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16</w:t>
            </w:r>
          </w:p>
        </w:tc>
        <w:tc>
          <w:tcPr>
            <w:tcW w:w="6998" w:type="dxa"/>
            <w:vAlign w:val="center"/>
          </w:tcPr>
          <w:p w14:paraId="116A3167"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Bán buôn chuyên doanh khác chưa được phân vào đâu</w:t>
            </w:r>
          </w:p>
          <w:p w14:paraId="31F605C6"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Chi tiết: Bán buôn mủ cao su, hạt điều, phân bón, giống cây trồng vật nuôi (heo, gà) (không chứa mủ cao su tại trụ sở chính)</w:t>
            </w:r>
          </w:p>
        </w:tc>
        <w:tc>
          <w:tcPr>
            <w:tcW w:w="1300" w:type="dxa"/>
            <w:vAlign w:val="center"/>
          </w:tcPr>
          <w:p w14:paraId="4648501A"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4669</w:t>
            </w:r>
          </w:p>
        </w:tc>
      </w:tr>
      <w:tr w:rsidR="00FA0EB2" w:rsidRPr="00A36E90" w14:paraId="47B303E0" w14:textId="77777777" w:rsidTr="00FA0EB2">
        <w:tc>
          <w:tcPr>
            <w:tcW w:w="794" w:type="dxa"/>
            <w:vAlign w:val="center"/>
          </w:tcPr>
          <w:p w14:paraId="5437F367"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17</w:t>
            </w:r>
          </w:p>
        </w:tc>
        <w:tc>
          <w:tcPr>
            <w:tcW w:w="6998" w:type="dxa"/>
            <w:vAlign w:val="center"/>
          </w:tcPr>
          <w:p w14:paraId="018188B2"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Xây dựng công trình đường bộ</w:t>
            </w:r>
          </w:p>
        </w:tc>
        <w:tc>
          <w:tcPr>
            <w:tcW w:w="1300" w:type="dxa"/>
            <w:vAlign w:val="center"/>
          </w:tcPr>
          <w:p w14:paraId="6165B2B5"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4212</w:t>
            </w:r>
          </w:p>
        </w:tc>
      </w:tr>
      <w:tr w:rsidR="00FA0EB2" w:rsidRPr="00A36E90" w14:paraId="7FA78109" w14:textId="77777777" w:rsidTr="00FA0EB2">
        <w:tc>
          <w:tcPr>
            <w:tcW w:w="794" w:type="dxa"/>
            <w:vAlign w:val="center"/>
          </w:tcPr>
          <w:p w14:paraId="39A87687"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18</w:t>
            </w:r>
          </w:p>
        </w:tc>
        <w:tc>
          <w:tcPr>
            <w:tcW w:w="6998" w:type="dxa"/>
            <w:vAlign w:val="center"/>
          </w:tcPr>
          <w:p w14:paraId="0ED7DDD5"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Bán lẻ nhiên liệu động cơ trong các cửa hàng chuyên doanh</w:t>
            </w:r>
          </w:p>
        </w:tc>
        <w:tc>
          <w:tcPr>
            <w:tcW w:w="1300" w:type="dxa"/>
            <w:vAlign w:val="center"/>
          </w:tcPr>
          <w:p w14:paraId="0A65DE1E"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4730</w:t>
            </w:r>
          </w:p>
        </w:tc>
      </w:tr>
      <w:tr w:rsidR="00FA0EB2" w:rsidRPr="00A36E90" w14:paraId="054B3699" w14:textId="77777777" w:rsidTr="00FA0EB2">
        <w:trPr>
          <w:trHeight w:val="710"/>
        </w:trPr>
        <w:tc>
          <w:tcPr>
            <w:tcW w:w="794" w:type="dxa"/>
            <w:vAlign w:val="center"/>
          </w:tcPr>
          <w:p w14:paraId="580E2085"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19</w:t>
            </w:r>
          </w:p>
        </w:tc>
        <w:tc>
          <w:tcPr>
            <w:tcW w:w="6998" w:type="dxa"/>
            <w:vAlign w:val="center"/>
          </w:tcPr>
          <w:p w14:paraId="31026310"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Khai thác gỗ</w:t>
            </w:r>
          </w:p>
        </w:tc>
        <w:tc>
          <w:tcPr>
            <w:tcW w:w="1300" w:type="dxa"/>
            <w:vAlign w:val="center"/>
          </w:tcPr>
          <w:p w14:paraId="439F20FF"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0220</w:t>
            </w:r>
          </w:p>
        </w:tc>
      </w:tr>
      <w:tr w:rsidR="00FA0EB2" w:rsidRPr="00A36E90" w14:paraId="5DAAFB54" w14:textId="77777777" w:rsidTr="00FA0EB2">
        <w:tc>
          <w:tcPr>
            <w:tcW w:w="794" w:type="dxa"/>
            <w:vAlign w:val="center"/>
          </w:tcPr>
          <w:p w14:paraId="317A3A43"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20</w:t>
            </w:r>
          </w:p>
        </w:tc>
        <w:tc>
          <w:tcPr>
            <w:tcW w:w="6998" w:type="dxa"/>
            <w:vAlign w:val="center"/>
          </w:tcPr>
          <w:p w14:paraId="3919FC66"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Thu nhặt lâm sản khác trừ gỗ</w:t>
            </w:r>
          </w:p>
        </w:tc>
        <w:tc>
          <w:tcPr>
            <w:tcW w:w="1300" w:type="dxa"/>
            <w:vAlign w:val="center"/>
          </w:tcPr>
          <w:p w14:paraId="34F4A9A6"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0232</w:t>
            </w:r>
          </w:p>
        </w:tc>
      </w:tr>
      <w:tr w:rsidR="00FA0EB2" w:rsidRPr="00A36E90" w14:paraId="4D31E893" w14:textId="77777777" w:rsidTr="00FA0EB2">
        <w:tc>
          <w:tcPr>
            <w:tcW w:w="794" w:type="dxa"/>
            <w:vAlign w:val="center"/>
          </w:tcPr>
          <w:p w14:paraId="03789FE2"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21</w:t>
            </w:r>
          </w:p>
        </w:tc>
        <w:tc>
          <w:tcPr>
            <w:tcW w:w="6998" w:type="dxa"/>
            <w:vAlign w:val="center"/>
          </w:tcPr>
          <w:p w14:paraId="459A56D3"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Khai thác lâm sản khác trừ gỗ</w:t>
            </w:r>
          </w:p>
        </w:tc>
        <w:tc>
          <w:tcPr>
            <w:tcW w:w="1300" w:type="dxa"/>
            <w:vAlign w:val="center"/>
          </w:tcPr>
          <w:p w14:paraId="4D01BF8F"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0231</w:t>
            </w:r>
          </w:p>
        </w:tc>
      </w:tr>
      <w:tr w:rsidR="00FA0EB2" w:rsidRPr="00A36E90" w14:paraId="19CDC371" w14:textId="77777777" w:rsidTr="00FA0EB2">
        <w:tc>
          <w:tcPr>
            <w:tcW w:w="794" w:type="dxa"/>
            <w:vAlign w:val="center"/>
          </w:tcPr>
          <w:p w14:paraId="0EB42499"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22</w:t>
            </w:r>
          </w:p>
        </w:tc>
        <w:tc>
          <w:tcPr>
            <w:tcW w:w="6998" w:type="dxa"/>
            <w:vAlign w:val="center"/>
          </w:tcPr>
          <w:p w14:paraId="2FECC937"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Chuẩn bị mặt bằng</w:t>
            </w:r>
          </w:p>
        </w:tc>
        <w:tc>
          <w:tcPr>
            <w:tcW w:w="1300" w:type="dxa"/>
            <w:vAlign w:val="center"/>
          </w:tcPr>
          <w:p w14:paraId="29F00F56"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4312</w:t>
            </w:r>
          </w:p>
        </w:tc>
      </w:tr>
      <w:tr w:rsidR="00FA0EB2" w:rsidRPr="00A36E90" w14:paraId="2E22B0EC" w14:textId="77777777" w:rsidTr="00FA0EB2">
        <w:trPr>
          <w:trHeight w:val="70"/>
        </w:trPr>
        <w:tc>
          <w:tcPr>
            <w:tcW w:w="794" w:type="dxa"/>
            <w:vAlign w:val="center"/>
          </w:tcPr>
          <w:p w14:paraId="05CF7748"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23</w:t>
            </w:r>
          </w:p>
        </w:tc>
        <w:tc>
          <w:tcPr>
            <w:tcW w:w="6998" w:type="dxa"/>
            <w:vAlign w:val="center"/>
          </w:tcPr>
          <w:p w14:paraId="031FC599"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Vận tải hàng hóa bằng đường bộ</w:t>
            </w:r>
          </w:p>
        </w:tc>
        <w:tc>
          <w:tcPr>
            <w:tcW w:w="1300" w:type="dxa"/>
            <w:vAlign w:val="center"/>
          </w:tcPr>
          <w:p w14:paraId="74EC3A26"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4933</w:t>
            </w:r>
          </w:p>
        </w:tc>
      </w:tr>
      <w:tr w:rsidR="00FA0EB2" w:rsidRPr="00A36E90" w14:paraId="55320998" w14:textId="77777777" w:rsidTr="00FA0EB2">
        <w:tc>
          <w:tcPr>
            <w:tcW w:w="794" w:type="dxa"/>
            <w:vAlign w:val="center"/>
          </w:tcPr>
          <w:p w14:paraId="03EA1BF7"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24</w:t>
            </w:r>
          </w:p>
        </w:tc>
        <w:tc>
          <w:tcPr>
            <w:tcW w:w="6998" w:type="dxa"/>
            <w:vAlign w:val="center"/>
          </w:tcPr>
          <w:p w14:paraId="473F781F"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Kinh doanh bất động sản, quyền sử dụng đất thuộc chủ sở hữu, chủ sử dụng hoặc đi thuê.</w:t>
            </w:r>
          </w:p>
          <w:p w14:paraId="68F0093D" w14:textId="77777777" w:rsidR="00FA0EB2" w:rsidRPr="00A36E90" w:rsidRDefault="00FA0EB2" w:rsidP="003C3E48">
            <w:pPr>
              <w:spacing w:before="40" w:after="40"/>
              <w:ind w:right="69"/>
              <w:jc w:val="both"/>
              <w:rPr>
                <w:rFonts w:asciiTheme="majorHAnsi" w:hAnsiTheme="majorHAnsi" w:cstheme="majorHAnsi"/>
                <w:sz w:val="26"/>
                <w:szCs w:val="26"/>
              </w:rPr>
            </w:pPr>
            <w:r w:rsidRPr="00A36E90">
              <w:rPr>
                <w:rFonts w:asciiTheme="majorHAnsi" w:hAnsiTheme="majorHAnsi" w:cstheme="majorHAnsi"/>
                <w:sz w:val="26"/>
                <w:szCs w:val="26"/>
              </w:rPr>
              <w:t>Chi tiết: Cho thuê tài sản gắn liền với đất, cho thuê vườn cây kinh doanh; Đầu tư kinh doanh cơ sở hạ tầng khu dân cư – đô thị - công nghiệp. Cho thuê lại đất, kho hàng nhà xưởng, bến bãi.</w:t>
            </w:r>
          </w:p>
        </w:tc>
        <w:tc>
          <w:tcPr>
            <w:tcW w:w="1300" w:type="dxa"/>
            <w:vAlign w:val="center"/>
          </w:tcPr>
          <w:p w14:paraId="5B9F4A0B"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6810</w:t>
            </w:r>
          </w:p>
        </w:tc>
      </w:tr>
      <w:tr w:rsidR="00FA0EB2" w:rsidRPr="00A36E90" w14:paraId="2E2498A0" w14:textId="77777777" w:rsidTr="00FA0EB2">
        <w:tc>
          <w:tcPr>
            <w:tcW w:w="794" w:type="dxa"/>
            <w:vAlign w:val="center"/>
          </w:tcPr>
          <w:p w14:paraId="7BA6FDA8"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25</w:t>
            </w:r>
          </w:p>
        </w:tc>
        <w:tc>
          <w:tcPr>
            <w:tcW w:w="6998" w:type="dxa"/>
            <w:vAlign w:val="center"/>
          </w:tcPr>
          <w:p w14:paraId="505E1662"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Dịch vụ lưu trú ngắn ngày</w:t>
            </w:r>
          </w:p>
          <w:p w14:paraId="448D8D49"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Chi tiết: Khách sạn.</w:t>
            </w:r>
          </w:p>
        </w:tc>
        <w:tc>
          <w:tcPr>
            <w:tcW w:w="1300" w:type="dxa"/>
            <w:vAlign w:val="center"/>
          </w:tcPr>
          <w:p w14:paraId="057201A4"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5510</w:t>
            </w:r>
          </w:p>
        </w:tc>
      </w:tr>
      <w:tr w:rsidR="00FA0EB2" w:rsidRPr="00A36E90" w14:paraId="1B6F7CF9" w14:textId="77777777" w:rsidTr="00FA0EB2">
        <w:tc>
          <w:tcPr>
            <w:tcW w:w="794" w:type="dxa"/>
            <w:vAlign w:val="center"/>
          </w:tcPr>
          <w:p w14:paraId="4CFFF7BC"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26</w:t>
            </w:r>
          </w:p>
        </w:tc>
        <w:tc>
          <w:tcPr>
            <w:tcW w:w="6998" w:type="dxa"/>
            <w:vAlign w:val="center"/>
          </w:tcPr>
          <w:p w14:paraId="12CFCE54"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Nhà hàng và các dịch vụ ăn uống phục vụ lưu động</w:t>
            </w:r>
          </w:p>
        </w:tc>
        <w:tc>
          <w:tcPr>
            <w:tcW w:w="1300" w:type="dxa"/>
            <w:vAlign w:val="center"/>
          </w:tcPr>
          <w:p w14:paraId="492B16A0"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5610</w:t>
            </w:r>
          </w:p>
        </w:tc>
      </w:tr>
      <w:tr w:rsidR="00FA0EB2" w:rsidRPr="00A36E90" w14:paraId="2FB1BFDB" w14:textId="77777777" w:rsidTr="00FA0EB2">
        <w:tc>
          <w:tcPr>
            <w:tcW w:w="794" w:type="dxa"/>
            <w:vAlign w:val="center"/>
          </w:tcPr>
          <w:p w14:paraId="1F1A2238"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27</w:t>
            </w:r>
          </w:p>
        </w:tc>
        <w:tc>
          <w:tcPr>
            <w:tcW w:w="6998" w:type="dxa"/>
            <w:vAlign w:val="center"/>
          </w:tcPr>
          <w:p w14:paraId="489F75F1"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Dịch vụ ăn uống khác</w:t>
            </w:r>
          </w:p>
        </w:tc>
        <w:tc>
          <w:tcPr>
            <w:tcW w:w="1300" w:type="dxa"/>
            <w:vAlign w:val="center"/>
          </w:tcPr>
          <w:p w14:paraId="287C6FDA"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5629</w:t>
            </w:r>
          </w:p>
        </w:tc>
      </w:tr>
      <w:tr w:rsidR="00FA0EB2" w:rsidRPr="00A36E90" w14:paraId="5E51E860" w14:textId="77777777" w:rsidTr="00FA0EB2">
        <w:tc>
          <w:tcPr>
            <w:tcW w:w="794" w:type="dxa"/>
            <w:vAlign w:val="center"/>
          </w:tcPr>
          <w:p w14:paraId="5119FE70"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28</w:t>
            </w:r>
          </w:p>
        </w:tc>
        <w:tc>
          <w:tcPr>
            <w:tcW w:w="6998" w:type="dxa"/>
            <w:vAlign w:val="center"/>
          </w:tcPr>
          <w:p w14:paraId="6D42EC45" w14:textId="77777777"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Dịch vụ phục vụ đồ uống</w:t>
            </w:r>
          </w:p>
        </w:tc>
        <w:tc>
          <w:tcPr>
            <w:tcW w:w="1300" w:type="dxa"/>
            <w:vAlign w:val="center"/>
          </w:tcPr>
          <w:p w14:paraId="3B6F0E40"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5630</w:t>
            </w:r>
          </w:p>
        </w:tc>
      </w:tr>
      <w:tr w:rsidR="00FA0EB2" w:rsidRPr="00A36E90" w14:paraId="34D4F65E" w14:textId="77777777" w:rsidTr="00FA0EB2">
        <w:tc>
          <w:tcPr>
            <w:tcW w:w="794" w:type="dxa"/>
            <w:vAlign w:val="center"/>
          </w:tcPr>
          <w:p w14:paraId="074C865E" w14:textId="77777777"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29</w:t>
            </w:r>
          </w:p>
        </w:tc>
        <w:tc>
          <w:tcPr>
            <w:tcW w:w="6998" w:type="dxa"/>
            <w:vAlign w:val="center"/>
          </w:tcPr>
          <w:p w14:paraId="2079F527" w14:textId="273E4334"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Hoạt động của các cơ sở thể thao</w:t>
            </w:r>
          </w:p>
        </w:tc>
        <w:tc>
          <w:tcPr>
            <w:tcW w:w="1300" w:type="dxa"/>
            <w:vAlign w:val="center"/>
          </w:tcPr>
          <w:p w14:paraId="01BEAFA4" w14:textId="77777777"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9311</w:t>
            </w:r>
          </w:p>
        </w:tc>
      </w:tr>
      <w:tr w:rsidR="00FA0EB2" w:rsidRPr="00A36E90" w14:paraId="234E0ABC" w14:textId="77777777" w:rsidTr="00FA0EB2">
        <w:tc>
          <w:tcPr>
            <w:tcW w:w="794" w:type="dxa"/>
            <w:vAlign w:val="center"/>
          </w:tcPr>
          <w:p w14:paraId="68EB4207" w14:textId="2DD8D38C" w:rsidR="00FA0EB2" w:rsidRPr="00A36E90" w:rsidRDefault="00FA0EB2" w:rsidP="003C3E48">
            <w:pPr>
              <w:spacing w:before="40" w:after="40"/>
              <w:jc w:val="center"/>
              <w:rPr>
                <w:rFonts w:asciiTheme="majorHAnsi" w:hAnsiTheme="majorHAnsi" w:cstheme="majorHAnsi"/>
                <w:noProof/>
                <w:sz w:val="26"/>
                <w:szCs w:val="26"/>
              </w:rPr>
            </w:pPr>
            <w:r w:rsidRPr="00A36E90">
              <w:rPr>
                <w:rFonts w:asciiTheme="majorHAnsi" w:hAnsiTheme="majorHAnsi" w:cstheme="majorHAnsi"/>
                <w:noProof/>
                <w:sz w:val="26"/>
                <w:szCs w:val="26"/>
              </w:rPr>
              <w:t>30</w:t>
            </w:r>
          </w:p>
        </w:tc>
        <w:tc>
          <w:tcPr>
            <w:tcW w:w="6998" w:type="dxa"/>
            <w:vAlign w:val="center"/>
          </w:tcPr>
          <w:p w14:paraId="2450F118" w14:textId="3C0E5F32" w:rsidR="00FA0EB2" w:rsidRPr="00A36E90" w:rsidRDefault="00FA0EB2" w:rsidP="003C3E48">
            <w:pPr>
              <w:spacing w:before="40" w:after="40"/>
              <w:ind w:right="69"/>
              <w:rPr>
                <w:rFonts w:asciiTheme="majorHAnsi" w:hAnsiTheme="majorHAnsi" w:cstheme="majorHAnsi"/>
                <w:sz w:val="26"/>
                <w:szCs w:val="26"/>
              </w:rPr>
            </w:pPr>
            <w:r w:rsidRPr="00A36E90">
              <w:rPr>
                <w:rFonts w:asciiTheme="majorHAnsi" w:hAnsiTheme="majorHAnsi" w:cstheme="majorHAnsi"/>
                <w:sz w:val="26"/>
                <w:szCs w:val="26"/>
              </w:rPr>
              <w:t>Sản xuất đồ uống không cồn, nước khoáng</w:t>
            </w:r>
          </w:p>
        </w:tc>
        <w:tc>
          <w:tcPr>
            <w:tcW w:w="1300" w:type="dxa"/>
            <w:vAlign w:val="center"/>
          </w:tcPr>
          <w:p w14:paraId="503DE46F" w14:textId="6BA391D8" w:rsidR="00FA0EB2" w:rsidRPr="00A36E90" w:rsidRDefault="00FA0EB2" w:rsidP="003C3E48">
            <w:pPr>
              <w:spacing w:before="40" w:after="40"/>
              <w:ind w:right="69"/>
              <w:jc w:val="center"/>
              <w:rPr>
                <w:rFonts w:asciiTheme="majorHAnsi" w:hAnsiTheme="majorHAnsi" w:cstheme="majorHAnsi"/>
                <w:sz w:val="26"/>
                <w:szCs w:val="26"/>
              </w:rPr>
            </w:pPr>
            <w:r w:rsidRPr="00A36E90">
              <w:rPr>
                <w:rFonts w:asciiTheme="majorHAnsi" w:hAnsiTheme="majorHAnsi" w:cstheme="majorHAnsi"/>
                <w:sz w:val="26"/>
                <w:szCs w:val="26"/>
              </w:rPr>
              <w:t>1104</w:t>
            </w:r>
          </w:p>
        </w:tc>
      </w:tr>
    </w:tbl>
    <w:p w14:paraId="03A8B49D" w14:textId="01F44035" w:rsidR="00703940" w:rsidRPr="00A36E90" w:rsidRDefault="00703940" w:rsidP="00305A76">
      <w:pPr>
        <w:spacing w:before="120" w:after="120"/>
        <w:ind w:firstLine="425"/>
        <w:jc w:val="both"/>
        <w:rPr>
          <w:rFonts w:asciiTheme="majorHAnsi" w:hAnsiTheme="majorHAnsi" w:cstheme="majorHAnsi"/>
          <w:sz w:val="26"/>
          <w:szCs w:val="26"/>
          <w:lang w:val="nl-NL"/>
        </w:rPr>
      </w:pPr>
    </w:p>
    <w:p w14:paraId="7C563305" w14:textId="13E6E890" w:rsidR="005247C4" w:rsidRPr="00A36E90" w:rsidRDefault="005247C4" w:rsidP="00E620B9">
      <w:pPr>
        <w:spacing w:before="60" w:after="60"/>
        <w:ind w:firstLine="284"/>
        <w:jc w:val="both"/>
        <w:rPr>
          <w:rFonts w:asciiTheme="majorHAnsi" w:hAnsiTheme="majorHAnsi" w:cstheme="majorHAnsi"/>
          <w:bCs/>
          <w:sz w:val="26"/>
          <w:szCs w:val="26"/>
        </w:rPr>
      </w:pPr>
      <w:r w:rsidRPr="00A36E90">
        <w:rPr>
          <w:rFonts w:asciiTheme="majorHAnsi" w:hAnsiTheme="majorHAnsi" w:cstheme="majorHAnsi"/>
          <w:b/>
          <w:bCs/>
          <w:spacing w:val="-2"/>
          <w:sz w:val="26"/>
          <w:szCs w:val="26"/>
          <w:lang w:val="nl-NL"/>
        </w:rPr>
        <w:t>Điều 6</w:t>
      </w:r>
      <w:r w:rsidRPr="00A36E90">
        <w:rPr>
          <w:rFonts w:asciiTheme="majorHAnsi" w:hAnsiTheme="majorHAnsi" w:cstheme="majorHAnsi"/>
          <w:bCs/>
          <w:spacing w:val="-2"/>
          <w:sz w:val="26"/>
          <w:szCs w:val="26"/>
          <w:lang w:val="nl-NL"/>
        </w:rPr>
        <w:t>.</w:t>
      </w:r>
      <w:r w:rsidRPr="00A36E90">
        <w:rPr>
          <w:rFonts w:asciiTheme="majorHAnsi" w:hAnsiTheme="majorHAnsi" w:cstheme="majorHAnsi"/>
          <w:spacing w:val="-2"/>
          <w:sz w:val="26"/>
          <w:szCs w:val="26"/>
          <w:lang w:val="nl-NL"/>
        </w:rPr>
        <w:t xml:space="preserve"> </w:t>
      </w:r>
      <w:r w:rsidR="005C60D6" w:rsidRPr="00A36E90">
        <w:rPr>
          <w:rFonts w:asciiTheme="majorHAnsi" w:hAnsiTheme="majorHAnsi" w:cstheme="majorHAnsi"/>
          <w:bCs/>
          <w:sz w:val="26"/>
          <w:szCs w:val="26"/>
        </w:rPr>
        <w:t xml:space="preserve">Thay đổi một số điểm trong điều lệ </w:t>
      </w:r>
      <w:r w:rsidR="00571F57" w:rsidRPr="00A36E90">
        <w:rPr>
          <w:rFonts w:asciiTheme="majorHAnsi" w:hAnsiTheme="majorHAnsi" w:cstheme="majorHAnsi"/>
          <w:bCs/>
          <w:sz w:val="26"/>
          <w:szCs w:val="26"/>
        </w:rPr>
        <w:t xml:space="preserve">Công ty </w:t>
      </w:r>
    </w:p>
    <w:p w14:paraId="6CC43FF6" w14:textId="77777777" w:rsidR="008F6607" w:rsidRPr="00A36E90" w:rsidRDefault="008F6607" w:rsidP="008F6607">
      <w:pPr>
        <w:spacing w:line="360" w:lineRule="auto"/>
        <w:ind w:firstLine="284"/>
        <w:jc w:val="both"/>
        <w:rPr>
          <w:rFonts w:asciiTheme="majorHAnsi" w:hAnsiTheme="majorHAnsi" w:cstheme="majorHAnsi"/>
          <w:sz w:val="26"/>
          <w:szCs w:val="26"/>
        </w:rPr>
      </w:pPr>
      <w:r w:rsidRPr="00A36E90">
        <w:rPr>
          <w:rFonts w:asciiTheme="majorHAnsi" w:hAnsiTheme="majorHAnsi" w:cstheme="majorHAnsi"/>
          <w:sz w:val="26"/>
          <w:szCs w:val="26"/>
        </w:rPr>
        <w:t>Điều lệ sửa đổi “</w:t>
      </w:r>
      <w:r w:rsidRPr="00E620B9">
        <w:rPr>
          <w:rFonts w:asciiTheme="majorHAnsi" w:hAnsiTheme="majorHAnsi" w:cstheme="majorHAnsi"/>
          <w:bCs/>
          <w:sz w:val="26"/>
          <w:szCs w:val="26"/>
        </w:rPr>
        <w:t xml:space="preserve">Điều lệ này được sửa đổi, bổ sung và thông qua tại Đại hội đồng cổ đông Công ty ngày 26 tháng 3 năm 2021, thay thế điều lệ Công ty Cổ phần Nông Lâm Nghiệp Bình Dương được thông qua tại Đại hội đồng cổ đông </w:t>
      </w:r>
      <w:r w:rsidRPr="00E620B9">
        <w:rPr>
          <w:rFonts w:asciiTheme="majorHAnsi" w:hAnsiTheme="majorHAnsi" w:cstheme="majorHAnsi"/>
          <w:color w:val="000000"/>
          <w:sz w:val="26"/>
          <w:szCs w:val="26"/>
          <w:lang w:val="nl-NL"/>
        </w:rPr>
        <w:t>thành lập</w:t>
      </w:r>
      <w:r w:rsidRPr="00E620B9">
        <w:rPr>
          <w:rFonts w:asciiTheme="majorHAnsi" w:hAnsiTheme="majorHAnsi" w:cstheme="majorHAnsi"/>
          <w:bCs/>
          <w:sz w:val="26"/>
          <w:szCs w:val="26"/>
        </w:rPr>
        <w:t xml:space="preserve"> Công ty ngày 28 tháng 7 năm 2016</w:t>
      </w:r>
      <w:r w:rsidRPr="00A36E90">
        <w:rPr>
          <w:rFonts w:asciiTheme="majorHAnsi" w:hAnsiTheme="majorHAnsi" w:cstheme="majorHAnsi"/>
          <w:bCs/>
          <w:sz w:val="26"/>
          <w:szCs w:val="26"/>
        </w:rPr>
        <w:t>”</w:t>
      </w:r>
      <w:r w:rsidRPr="00A36E90">
        <w:rPr>
          <w:rFonts w:asciiTheme="majorHAnsi" w:hAnsiTheme="majorHAnsi" w:cstheme="majorHAnsi"/>
          <w:sz w:val="26"/>
          <w:szCs w:val="26"/>
        </w:rPr>
        <w:t>.</w:t>
      </w:r>
    </w:p>
    <w:p w14:paraId="38A2110D" w14:textId="77777777" w:rsidR="008F6607" w:rsidRPr="00A36E90" w:rsidRDefault="008F6607" w:rsidP="008F6607">
      <w:pPr>
        <w:spacing w:line="360" w:lineRule="auto"/>
        <w:ind w:firstLine="284"/>
        <w:jc w:val="both"/>
        <w:rPr>
          <w:rFonts w:asciiTheme="majorHAnsi" w:hAnsiTheme="majorHAnsi" w:cstheme="majorHAnsi"/>
          <w:sz w:val="26"/>
          <w:szCs w:val="26"/>
        </w:rPr>
      </w:pPr>
      <w:r w:rsidRPr="00A36E90">
        <w:rPr>
          <w:rFonts w:asciiTheme="majorHAnsi" w:hAnsiTheme="majorHAnsi" w:cstheme="majorHAnsi"/>
          <w:sz w:val="26"/>
          <w:szCs w:val="26"/>
        </w:rPr>
        <w:t>Điều lệ sửa đổi: “</w:t>
      </w:r>
      <w:r w:rsidRPr="00E620B9">
        <w:rPr>
          <w:rFonts w:asciiTheme="majorHAnsi" w:hAnsiTheme="majorHAnsi" w:cstheme="majorHAnsi"/>
          <w:bCs/>
          <w:sz w:val="26"/>
          <w:szCs w:val="26"/>
        </w:rPr>
        <w:t>Luật doanh nghiệp</w:t>
      </w:r>
      <w:r w:rsidRPr="00A36E90">
        <w:rPr>
          <w:rFonts w:asciiTheme="majorHAnsi" w:hAnsiTheme="majorHAnsi" w:cstheme="majorHAnsi"/>
          <w:bCs/>
          <w:sz w:val="26"/>
          <w:szCs w:val="26"/>
        </w:rPr>
        <w:t>”</w:t>
      </w:r>
      <w:r w:rsidRPr="00A36E90">
        <w:rPr>
          <w:rFonts w:asciiTheme="majorHAnsi" w:hAnsiTheme="majorHAnsi" w:cstheme="majorHAnsi"/>
          <w:sz w:val="26"/>
          <w:szCs w:val="26"/>
        </w:rPr>
        <w:t xml:space="preserve"> là Luật doanh nghiệp số 59/2020/QH14 ngày 17/6/2020.</w:t>
      </w:r>
    </w:p>
    <w:p w14:paraId="5A722516" w14:textId="77777777" w:rsidR="006B2458" w:rsidRDefault="006B2458" w:rsidP="00CD0667">
      <w:pPr>
        <w:spacing w:line="360" w:lineRule="auto"/>
        <w:ind w:firstLine="284"/>
        <w:jc w:val="both"/>
        <w:rPr>
          <w:rFonts w:asciiTheme="majorHAnsi" w:hAnsiTheme="majorHAnsi" w:cstheme="majorHAnsi"/>
          <w:sz w:val="26"/>
          <w:szCs w:val="26"/>
        </w:rPr>
      </w:pPr>
    </w:p>
    <w:p w14:paraId="394A3D1F" w14:textId="77777777" w:rsidR="006B2458" w:rsidRDefault="006B2458" w:rsidP="00CD0667">
      <w:pPr>
        <w:spacing w:line="360" w:lineRule="auto"/>
        <w:ind w:firstLine="284"/>
        <w:jc w:val="both"/>
        <w:rPr>
          <w:rFonts w:asciiTheme="majorHAnsi" w:hAnsiTheme="majorHAnsi" w:cstheme="majorHAnsi"/>
          <w:sz w:val="26"/>
          <w:szCs w:val="26"/>
        </w:rPr>
      </w:pPr>
    </w:p>
    <w:p w14:paraId="3C74DFF0" w14:textId="680595A1" w:rsidR="008F6607" w:rsidRPr="00A36E90" w:rsidRDefault="008F6607" w:rsidP="00CD0667">
      <w:pPr>
        <w:spacing w:line="360" w:lineRule="auto"/>
        <w:ind w:firstLine="284"/>
        <w:jc w:val="both"/>
        <w:rPr>
          <w:rFonts w:asciiTheme="majorHAnsi" w:hAnsiTheme="majorHAnsi" w:cstheme="majorHAnsi"/>
          <w:sz w:val="26"/>
          <w:szCs w:val="26"/>
        </w:rPr>
      </w:pPr>
      <w:r w:rsidRPr="00A36E90">
        <w:rPr>
          <w:rFonts w:asciiTheme="majorHAnsi" w:hAnsiTheme="majorHAnsi" w:cstheme="majorHAnsi"/>
          <w:sz w:val="26"/>
          <w:szCs w:val="26"/>
        </w:rPr>
        <w:lastRenderedPageBreak/>
        <w:t xml:space="preserve">Thay đổi số hiệu các viện dẫn của </w:t>
      </w:r>
      <w:r w:rsidR="005364DA" w:rsidRPr="00A36E90">
        <w:rPr>
          <w:rFonts w:asciiTheme="majorHAnsi" w:hAnsiTheme="majorHAnsi" w:cstheme="majorHAnsi"/>
          <w:sz w:val="26"/>
          <w:szCs w:val="26"/>
        </w:rPr>
        <w:t>điều lệ công ty</w:t>
      </w:r>
      <w:r w:rsidRPr="00A36E90">
        <w:rPr>
          <w:rFonts w:asciiTheme="majorHAnsi" w:hAnsiTheme="majorHAnsi" w:cstheme="majorHAnsi"/>
          <w:sz w:val="26"/>
          <w:szCs w:val="26"/>
        </w:rPr>
        <w:t xml:space="preserve"> và luật số 59/2020/QH14:</w:t>
      </w:r>
    </w:p>
    <w:tbl>
      <w:tblPr>
        <w:tblStyle w:val="TableGrid"/>
        <w:tblW w:w="9639" w:type="dxa"/>
        <w:tblInd w:w="-5" w:type="dxa"/>
        <w:tblLook w:val="04A0" w:firstRow="1" w:lastRow="0" w:firstColumn="1" w:lastColumn="0" w:noHBand="0" w:noVBand="1"/>
      </w:tblPr>
      <w:tblGrid>
        <w:gridCol w:w="5103"/>
        <w:gridCol w:w="4536"/>
      </w:tblGrid>
      <w:tr w:rsidR="00D075F5" w:rsidRPr="00A36E90" w14:paraId="63C1F0DE" w14:textId="77777777" w:rsidTr="009B70B8">
        <w:tc>
          <w:tcPr>
            <w:tcW w:w="5103" w:type="dxa"/>
          </w:tcPr>
          <w:p w14:paraId="1ACA5275" w14:textId="77777777" w:rsidR="00D075F5" w:rsidRPr="00A36E90" w:rsidRDefault="00D075F5" w:rsidP="003C3E48">
            <w:pPr>
              <w:spacing w:line="360" w:lineRule="auto"/>
              <w:jc w:val="center"/>
              <w:rPr>
                <w:rFonts w:asciiTheme="majorHAnsi" w:hAnsiTheme="majorHAnsi" w:cstheme="majorHAnsi"/>
                <w:b/>
                <w:bCs/>
                <w:sz w:val="26"/>
                <w:szCs w:val="26"/>
              </w:rPr>
            </w:pPr>
            <w:r w:rsidRPr="00A36E90">
              <w:rPr>
                <w:rFonts w:asciiTheme="majorHAnsi" w:hAnsiTheme="majorHAnsi" w:cstheme="majorHAnsi"/>
                <w:b/>
                <w:bCs/>
                <w:sz w:val="26"/>
                <w:szCs w:val="26"/>
              </w:rPr>
              <w:t>Các khoản viện dẫn</w:t>
            </w:r>
          </w:p>
        </w:tc>
        <w:tc>
          <w:tcPr>
            <w:tcW w:w="4536" w:type="dxa"/>
          </w:tcPr>
          <w:p w14:paraId="06D2E5AE" w14:textId="77777777" w:rsidR="00D075F5" w:rsidRPr="00A36E90" w:rsidRDefault="00D075F5" w:rsidP="003C3E48">
            <w:pPr>
              <w:spacing w:line="360" w:lineRule="auto"/>
              <w:jc w:val="center"/>
              <w:rPr>
                <w:rFonts w:asciiTheme="majorHAnsi" w:hAnsiTheme="majorHAnsi" w:cstheme="majorHAnsi"/>
                <w:b/>
                <w:bCs/>
                <w:sz w:val="26"/>
                <w:szCs w:val="26"/>
              </w:rPr>
            </w:pPr>
            <w:r w:rsidRPr="00A36E90">
              <w:rPr>
                <w:rFonts w:asciiTheme="majorHAnsi" w:hAnsiTheme="majorHAnsi" w:cstheme="majorHAnsi"/>
                <w:b/>
                <w:bCs/>
                <w:sz w:val="26"/>
                <w:szCs w:val="26"/>
              </w:rPr>
              <w:t>Điều lệ sửa đổi</w:t>
            </w:r>
          </w:p>
        </w:tc>
      </w:tr>
      <w:tr w:rsidR="00D075F5" w:rsidRPr="00A36E90" w14:paraId="0F2AC6CF" w14:textId="77777777" w:rsidTr="009B70B8">
        <w:tc>
          <w:tcPr>
            <w:tcW w:w="5103" w:type="dxa"/>
          </w:tcPr>
          <w:p w14:paraId="22425861"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1.7 tiết 1 điều 1: Người có liên quan</w:t>
            </w:r>
          </w:p>
        </w:tc>
        <w:tc>
          <w:tcPr>
            <w:tcW w:w="4536" w:type="dxa"/>
          </w:tcPr>
          <w:p w14:paraId="0C680F97"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23 điều 4 của Luật doanh nghiệp</w:t>
            </w:r>
          </w:p>
        </w:tc>
      </w:tr>
      <w:tr w:rsidR="00D075F5" w:rsidRPr="00A36E90" w14:paraId="17341A41" w14:textId="77777777" w:rsidTr="009B70B8">
        <w:tc>
          <w:tcPr>
            <w:tcW w:w="5103" w:type="dxa"/>
          </w:tcPr>
          <w:p w14:paraId="7719BA74"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1.3 tiết 1 điều 9: Yêu cầu mua lại cổ phần</w:t>
            </w:r>
          </w:p>
        </w:tc>
        <w:tc>
          <w:tcPr>
            <w:tcW w:w="4536" w:type="dxa"/>
          </w:tcPr>
          <w:p w14:paraId="3DB656FE"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 điều 132 của Luật doanh nghiệp</w:t>
            </w:r>
          </w:p>
        </w:tc>
      </w:tr>
      <w:tr w:rsidR="00D075F5" w:rsidRPr="00A36E90" w14:paraId="0DF1161D" w14:textId="77777777" w:rsidTr="009B70B8">
        <w:tc>
          <w:tcPr>
            <w:tcW w:w="5103" w:type="dxa"/>
          </w:tcPr>
          <w:p w14:paraId="44DFEA22"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Tiết 6 điều 45: Trách nhiệm của người quản lý công ty</w:t>
            </w:r>
          </w:p>
        </w:tc>
        <w:tc>
          <w:tcPr>
            <w:tcW w:w="4536" w:type="dxa"/>
          </w:tcPr>
          <w:p w14:paraId="1349B6A8"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Điều 165 của Luật doanh nghiệp</w:t>
            </w:r>
          </w:p>
        </w:tc>
      </w:tr>
      <w:tr w:rsidR="00D075F5" w:rsidRPr="00A36E90" w14:paraId="61A36610" w14:textId="77777777" w:rsidTr="009B70B8">
        <w:tc>
          <w:tcPr>
            <w:tcW w:w="5103" w:type="dxa"/>
          </w:tcPr>
          <w:p w14:paraId="74EA0A28"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Tiết 3.2 khoản 3 điều 20: Đại hội đồng cổ đông</w:t>
            </w:r>
          </w:p>
        </w:tc>
        <w:tc>
          <w:tcPr>
            <w:tcW w:w="4536" w:type="dxa"/>
          </w:tcPr>
          <w:p w14:paraId="4EC47403"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3 điều 140 của Luật doanh nghiệp</w:t>
            </w:r>
          </w:p>
        </w:tc>
      </w:tr>
      <w:tr w:rsidR="00D075F5" w:rsidRPr="00A36E90" w14:paraId="3CD94680" w14:textId="77777777" w:rsidTr="009B70B8">
        <w:tc>
          <w:tcPr>
            <w:tcW w:w="5103" w:type="dxa"/>
          </w:tcPr>
          <w:p w14:paraId="548F5EE2"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Tiết 3.1.4 khoản 3 điều 20: Đại hội đồng cổ đông</w:t>
            </w:r>
          </w:p>
        </w:tc>
        <w:tc>
          <w:tcPr>
            <w:tcW w:w="4536" w:type="dxa"/>
          </w:tcPr>
          <w:p w14:paraId="4C88F2D9"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4 điều 140 của Luật doanh nghiệp</w:t>
            </w:r>
          </w:p>
        </w:tc>
      </w:tr>
      <w:tr w:rsidR="00D075F5" w:rsidRPr="00A36E90" w14:paraId="053D716C" w14:textId="77777777" w:rsidTr="009B70B8">
        <w:tc>
          <w:tcPr>
            <w:tcW w:w="5103" w:type="dxa"/>
          </w:tcPr>
          <w:p w14:paraId="767263E7"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2 điều 46: Công khai lợi ích liên quan</w:t>
            </w:r>
          </w:p>
        </w:tc>
        <w:tc>
          <w:tcPr>
            <w:tcW w:w="4536" w:type="dxa"/>
          </w:tcPr>
          <w:p w14:paraId="5D50F114"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 điều 167 của Luật doanh nghiệp</w:t>
            </w:r>
          </w:p>
        </w:tc>
      </w:tr>
      <w:tr w:rsidR="00D075F5" w:rsidRPr="00A36E90" w14:paraId="5D489075" w14:textId="77777777" w:rsidTr="009B70B8">
        <w:tc>
          <w:tcPr>
            <w:tcW w:w="5103" w:type="dxa"/>
          </w:tcPr>
          <w:p w14:paraId="2134F7F4"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 điều 24: Điều kiện tiến hành họp Đại hội đồng cổ đông</w:t>
            </w:r>
          </w:p>
        </w:tc>
        <w:tc>
          <w:tcPr>
            <w:tcW w:w="4536" w:type="dxa"/>
          </w:tcPr>
          <w:p w14:paraId="4669A0BF"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Đại hội đồng cổ đông được tiến hành khi có số cổ đông dự họp đại diện hơn 50% tổng số cổ phần có quyền biểu quyết.</w:t>
            </w:r>
          </w:p>
        </w:tc>
      </w:tr>
      <w:tr w:rsidR="00D075F5" w:rsidRPr="00A36E90" w14:paraId="2AFD4EE1" w14:textId="77777777" w:rsidTr="009B70B8">
        <w:tc>
          <w:tcPr>
            <w:tcW w:w="5103" w:type="dxa"/>
          </w:tcPr>
          <w:p w14:paraId="43DAC6E0"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Tiết 3.5 khoản 3 điều 30: Hội đồng quản trị</w:t>
            </w:r>
          </w:p>
        </w:tc>
        <w:tc>
          <w:tcPr>
            <w:tcW w:w="4536" w:type="dxa"/>
          </w:tcPr>
          <w:p w14:paraId="613AE202"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2 điều 17 của Luật doanh nghiệp</w:t>
            </w:r>
          </w:p>
        </w:tc>
      </w:tr>
      <w:tr w:rsidR="00D075F5" w:rsidRPr="00A36E90" w14:paraId="02B10B8F" w14:textId="77777777" w:rsidTr="009B70B8">
        <w:tc>
          <w:tcPr>
            <w:tcW w:w="5103" w:type="dxa"/>
          </w:tcPr>
          <w:p w14:paraId="52C7D3A5"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2 điều 33: quyền và nghĩa vụ của hội đồng quản trị</w:t>
            </w:r>
          </w:p>
        </w:tc>
        <w:tc>
          <w:tcPr>
            <w:tcW w:w="4536" w:type="dxa"/>
          </w:tcPr>
          <w:p w14:paraId="01039D2A"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2 điều 153 của Luật doanh nghiệp; điểm d khoản 2 điều 138; khoản 1 và khoản 3 điều 167 Luật doanh nghiệp</w:t>
            </w:r>
          </w:p>
        </w:tc>
      </w:tr>
      <w:tr w:rsidR="00D075F5" w:rsidRPr="00A36E90" w14:paraId="704AA0DB" w14:textId="77777777" w:rsidTr="009B70B8">
        <w:tc>
          <w:tcPr>
            <w:tcW w:w="5103" w:type="dxa"/>
          </w:tcPr>
          <w:p w14:paraId="5D15225F"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 điều 47: Hợp đồng, giao dịch phải được  hoặc Hội đồng quản trị chấp thuận</w:t>
            </w:r>
          </w:p>
        </w:tc>
        <w:tc>
          <w:tcPr>
            <w:tcW w:w="4536" w:type="dxa"/>
          </w:tcPr>
          <w:p w14:paraId="0B8E61CD"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1 điều 167 của Luật doanh nghiệp</w:t>
            </w:r>
          </w:p>
        </w:tc>
      </w:tr>
      <w:tr w:rsidR="00D075F5" w:rsidRPr="00A36E90" w14:paraId="47D6D9E3" w14:textId="77777777" w:rsidTr="009B70B8">
        <w:tc>
          <w:tcPr>
            <w:tcW w:w="5103" w:type="dxa"/>
          </w:tcPr>
          <w:p w14:paraId="7A09D1EA"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Điều 42: Quyền và nghĩa vụ Ban kiểm soát</w:t>
            </w:r>
          </w:p>
        </w:tc>
        <w:tc>
          <w:tcPr>
            <w:tcW w:w="4536" w:type="dxa"/>
          </w:tcPr>
          <w:p w14:paraId="1BBD4A44"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Điều 170 của Luật doanh nghiệp</w:t>
            </w:r>
          </w:p>
        </w:tc>
      </w:tr>
      <w:tr w:rsidR="00D075F5" w:rsidRPr="00A36E90" w14:paraId="595AEC96" w14:textId="77777777" w:rsidTr="009B70B8">
        <w:tc>
          <w:tcPr>
            <w:tcW w:w="5103" w:type="dxa"/>
          </w:tcPr>
          <w:p w14:paraId="1871A25F"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Khoản 2 điều 67: Ngày hiệu lực</w:t>
            </w:r>
          </w:p>
        </w:tc>
        <w:tc>
          <w:tcPr>
            <w:tcW w:w="4536" w:type="dxa"/>
          </w:tcPr>
          <w:p w14:paraId="745E1BBC" w14:textId="77777777" w:rsidR="00D075F5" w:rsidRPr="00A36E90" w:rsidRDefault="00D075F5" w:rsidP="003C3E48">
            <w:pPr>
              <w:spacing w:line="360" w:lineRule="auto"/>
              <w:jc w:val="both"/>
              <w:rPr>
                <w:rFonts w:asciiTheme="majorHAnsi" w:hAnsiTheme="majorHAnsi" w:cstheme="majorHAnsi"/>
                <w:sz w:val="26"/>
                <w:szCs w:val="26"/>
              </w:rPr>
            </w:pPr>
            <w:r w:rsidRPr="00A36E90">
              <w:rPr>
                <w:rFonts w:asciiTheme="majorHAnsi" w:hAnsiTheme="majorHAnsi" w:cstheme="majorHAnsi"/>
                <w:sz w:val="26"/>
                <w:szCs w:val="26"/>
              </w:rPr>
              <w:t>Bản điều lệ này gồm XXII chương, 60 điều, được sửa đổi, bổ sung, thông qua tại Đại hội đồng cổ đông công ty ngày 26 tháng 3 năm 2021. ĐHĐCĐ chấp thuận toàn văn của Điều lệ này, có hiệu lực thi hành từ ngày 26 tháng 3 năm 2021, thay thế Điều lệ Công ty Cổ phần Nông Lâm Ngiệp Bình Dương được thông qua tại đại hội đồng cổ đông Công ty ngày 28 tháng 7 năm 2016</w:t>
            </w:r>
          </w:p>
        </w:tc>
      </w:tr>
      <w:bookmarkEnd w:id="1"/>
    </w:tbl>
    <w:p w14:paraId="0247BE67" w14:textId="77777777" w:rsidR="00943F33" w:rsidRDefault="00943F33" w:rsidP="00943F33">
      <w:pPr>
        <w:pStyle w:val="ListParagraph"/>
        <w:spacing w:line="360" w:lineRule="auto"/>
        <w:ind w:left="284"/>
        <w:jc w:val="both"/>
        <w:rPr>
          <w:rFonts w:asciiTheme="majorHAnsi" w:hAnsiTheme="majorHAnsi" w:cstheme="majorHAnsi"/>
          <w:sz w:val="26"/>
          <w:szCs w:val="26"/>
        </w:rPr>
      </w:pPr>
    </w:p>
    <w:p w14:paraId="1D604D73" w14:textId="444F610B" w:rsidR="00943F33" w:rsidRDefault="00943F33" w:rsidP="00665F29">
      <w:pPr>
        <w:pStyle w:val="ListParagraph"/>
        <w:spacing w:line="360" w:lineRule="auto"/>
        <w:ind w:left="284" w:firstLine="142"/>
        <w:jc w:val="both"/>
        <w:rPr>
          <w:rFonts w:asciiTheme="majorHAnsi" w:hAnsiTheme="majorHAnsi" w:cstheme="majorHAnsi"/>
          <w:sz w:val="26"/>
          <w:szCs w:val="26"/>
        </w:rPr>
      </w:pPr>
      <w:r w:rsidRPr="001700E5">
        <w:rPr>
          <w:rFonts w:asciiTheme="majorHAnsi" w:hAnsiTheme="majorHAnsi" w:cstheme="majorHAnsi"/>
          <w:sz w:val="26"/>
          <w:szCs w:val="26"/>
        </w:rPr>
        <w:lastRenderedPageBreak/>
        <w:t xml:space="preserve">Thay đổi danh tính các </w:t>
      </w:r>
      <w:r>
        <w:rPr>
          <w:rFonts w:asciiTheme="majorHAnsi" w:hAnsiTheme="majorHAnsi" w:cstheme="majorHAnsi"/>
          <w:sz w:val="26"/>
          <w:szCs w:val="26"/>
        </w:rPr>
        <w:t xml:space="preserve">người đại diện pháp luật công ty </w:t>
      </w:r>
      <w:r w:rsidRPr="001700E5">
        <w:rPr>
          <w:rFonts w:asciiTheme="majorHAnsi" w:hAnsiTheme="majorHAnsi" w:cstheme="majorHAnsi"/>
          <w:sz w:val="26"/>
          <w:szCs w:val="26"/>
        </w:rPr>
        <w:t>ký ban hành Điều lệ công ty: Sau khi được Đại hội đồng cổ đông thường niên thông qua việc sửa đổi và bổ sung Điều lệ đồng thời bầu các thành viên và chức danh Chủ tịch Hội đồng quản trị.</w:t>
      </w:r>
    </w:p>
    <w:p w14:paraId="342C790B" w14:textId="7FF78A70" w:rsidR="00905849" w:rsidRPr="00905849" w:rsidRDefault="00905849" w:rsidP="00905849">
      <w:pPr>
        <w:spacing w:line="360" w:lineRule="auto"/>
        <w:jc w:val="both"/>
        <w:rPr>
          <w:rFonts w:asciiTheme="majorHAnsi" w:hAnsiTheme="majorHAnsi" w:cstheme="majorHAnsi"/>
          <w:b/>
          <w:bCs/>
          <w:sz w:val="26"/>
          <w:szCs w:val="26"/>
        </w:rPr>
      </w:pPr>
      <w:r>
        <w:rPr>
          <w:rFonts w:asciiTheme="majorHAnsi" w:hAnsiTheme="majorHAnsi" w:cstheme="majorHAnsi"/>
          <w:b/>
          <w:bCs/>
          <w:sz w:val="26"/>
          <w:szCs w:val="26"/>
          <w:lang w:val="vi-VN"/>
        </w:rPr>
        <w:t xml:space="preserve">    Điều 7. </w:t>
      </w:r>
      <w:r w:rsidRPr="00905849">
        <w:rPr>
          <w:rFonts w:asciiTheme="majorHAnsi" w:hAnsiTheme="majorHAnsi" w:cstheme="majorHAnsi"/>
          <w:b/>
          <w:bCs/>
          <w:sz w:val="26"/>
          <w:szCs w:val="26"/>
        </w:rPr>
        <w:t>Ủy quyền cho Hội đồng Quản trị nhiệm kì năm 2021-2026</w:t>
      </w:r>
    </w:p>
    <w:p w14:paraId="292C5DFC" w14:textId="320C3E45" w:rsidR="00905849" w:rsidRPr="00FE1045" w:rsidRDefault="00FE1045" w:rsidP="00FE1045">
      <w:pPr>
        <w:spacing w:line="360" w:lineRule="auto"/>
        <w:ind w:left="357"/>
        <w:jc w:val="both"/>
        <w:rPr>
          <w:rFonts w:asciiTheme="majorHAnsi" w:hAnsiTheme="majorHAnsi" w:cstheme="majorHAnsi"/>
          <w:sz w:val="26"/>
          <w:szCs w:val="26"/>
        </w:rPr>
      </w:pPr>
      <w:r>
        <w:rPr>
          <w:rFonts w:asciiTheme="majorHAnsi" w:hAnsiTheme="majorHAnsi" w:cstheme="majorHAnsi"/>
          <w:sz w:val="26"/>
          <w:szCs w:val="26"/>
          <w:lang w:val="vi-VN"/>
        </w:rPr>
        <w:t>1.</w:t>
      </w:r>
      <w:r>
        <w:rPr>
          <w:rFonts w:asciiTheme="majorHAnsi" w:hAnsiTheme="majorHAnsi" w:cstheme="majorHAnsi"/>
          <w:sz w:val="26"/>
          <w:szCs w:val="26"/>
          <w:lang w:val="vi-VN"/>
        </w:rPr>
        <w:tab/>
      </w:r>
      <w:r w:rsidR="00905849" w:rsidRPr="00FE1045">
        <w:rPr>
          <w:rFonts w:asciiTheme="majorHAnsi" w:hAnsiTheme="majorHAnsi" w:cstheme="majorHAnsi"/>
          <w:sz w:val="26"/>
          <w:szCs w:val="26"/>
        </w:rPr>
        <w:t>Sửa đổi các điểm bổ sung và thay thế trong Điều lệ.</w:t>
      </w:r>
    </w:p>
    <w:p w14:paraId="261E4EDC" w14:textId="5F35550C" w:rsidR="00905849" w:rsidRPr="00FE1045" w:rsidRDefault="00905849" w:rsidP="00FE1045">
      <w:pPr>
        <w:pStyle w:val="ListParagraph"/>
        <w:numPr>
          <w:ilvl w:val="0"/>
          <w:numId w:val="17"/>
        </w:numPr>
        <w:spacing w:line="360" w:lineRule="auto"/>
        <w:jc w:val="both"/>
        <w:rPr>
          <w:rFonts w:asciiTheme="majorHAnsi" w:hAnsiTheme="majorHAnsi" w:cstheme="majorHAnsi"/>
          <w:sz w:val="26"/>
          <w:szCs w:val="26"/>
        </w:rPr>
      </w:pPr>
      <w:r w:rsidRPr="00FE1045">
        <w:rPr>
          <w:rFonts w:asciiTheme="majorHAnsi" w:hAnsiTheme="majorHAnsi" w:cstheme="majorHAnsi"/>
          <w:sz w:val="26"/>
          <w:szCs w:val="26"/>
        </w:rPr>
        <w:t>Các người đại diện pháp luật công ty ký và ban hành Điều lệ công ty</w:t>
      </w:r>
    </w:p>
    <w:p w14:paraId="1A050C60" w14:textId="56050EF8" w:rsidR="00CC0ED4" w:rsidRDefault="00CC0ED4" w:rsidP="00905849">
      <w:pPr>
        <w:spacing w:before="60" w:after="60"/>
        <w:ind w:firstLine="284"/>
        <w:jc w:val="both"/>
        <w:rPr>
          <w:rFonts w:ascii="Times New Roman" w:hAnsi="Times New Roman"/>
          <w:sz w:val="26"/>
          <w:szCs w:val="26"/>
        </w:rPr>
      </w:pPr>
      <w:r w:rsidRPr="00593FCC">
        <w:rPr>
          <w:rFonts w:asciiTheme="majorHAnsi" w:hAnsiTheme="majorHAnsi" w:cstheme="majorHAnsi"/>
          <w:b/>
          <w:bCs/>
          <w:spacing w:val="-2"/>
          <w:sz w:val="26"/>
          <w:szCs w:val="26"/>
          <w:lang w:val="nl-NL"/>
        </w:rPr>
        <w:t>Điều</w:t>
      </w:r>
      <w:r w:rsidR="00C22A6C">
        <w:rPr>
          <w:rFonts w:asciiTheme="majorHAnsi" w:hAnsiTheme="majorHAnsi" w:cstheme="majorHAnsi"/>
          <w:b/>
          <w:bCs/>
          <w:spacing w:val="-2"/>
          <w:sz w:val="26"/>
          <w:szCs w:val="26"/>
          <w:lang w:val="vi-VN"/>
        </w:rPr>
        <w:t xml:space="preserve"> 8</w:t>
      </w:r>
      <w:r w:rsidRPr="00593FCC">
        <w:rPr>
          <w:rFonts w:asciiTheme="majorHAnsi" w:hAnsiTheme="majorHAnsi" w:cstheme="majorHAnsi"/>
          <w:b/>
          <w:bCs/>
          <w:spacing w:val="-2"/>
          <w:sz w:val="26"/>
          <w:szCs w:val="26"/>
          <w:lang w:val="nl-NL"/>
        </w:rPr>
        <w:t>.</w:t>
      </w:r>
      <w:r>
        <w:rPr>
          <w:rFonts w:asciiTheme="majorHAnsi" w:hAnsiTheme="majorHAnsi" w:cstheme="majorHAnsi"/>
          <w:spacing w:val="-2"/>
          <w:sz w:val="26"/>
          <w:szCs w:val="26"/>
          <w:lang w:val="nl-NL"/>
        </w:rPr>
        <w:t xml:space="preserve"> </w:t>
      </w:r>
      <w:r w:rsidRPr="00AD0D62">
        <w:rPr>
          <w:rFonts w:ascii="Times New Roman" w:hAnsi="Times New Roman"/>
          <w:sz w:val="26"/>
          <w:szCs w:val="26"/>
          <w:lang w:val="nl-NL"/>
        </w:rPr>
        <w:t>Th</w:t>
      </w:r>
      <w:r w:rsidRPr="00AD0D62">
        <w:rPr>
          <w:rFonts w:ascii="Times New Roman" w:hAnsi="Times New Roman" w:cs="Cambria"/>
          <w:sz w:val="26"/>
          <w:szCs w:val="26"/>
          <w:lang w:val="nl-NL"/>
        </w:rPr>
        <w:t>ố</w:t>
      </w:r>
      <w:r w:rsidRPr="00AD0D62">
        <w:rPr>
          <w:rFonts w:ascii="Times New Roman" w:hAnsi="Times New Roman"/>
          <w:sz w:val="26"/>
          <w:szCs w:val="26"/>
          <w:lang w:val="nl-NL"/>
        </w:rPr>
        <w:t>ng nh</w:t>
      </w:r>
      <w:r w:rsidRPr="00AD0D62">
        <w:rPr>
          <w:rFonts w:ascii="Times New Roman" w:hAnsi="Times New Roman" w:cs="Cambria"/>
          <w:sz w:val="26"/>
          <w:szCs w:val="26"/>
          <w:lang w:val="nl-NL"/>
        </w:rPr>
        <w:t>ấ</w:t>
      </w:r>
      <w:r w:rsidRPr="00AD0D62">
        <w:rPr>
          <w:rFonts w:ascii="Times New Roman" w:hAnsi="Times New Roman"/>
          <w:sz w:val="26"/>
          <w:szCs w:val="26"/>
          <w:lang w:val="nl-NL"/>
        </w:rPr>
        <w:t xml:space="preserve">t </w:t>
      </w:r>
      <w:r w:rsidRPr="00AD0D62">
        <w:rPr>
          <w:rFonts w:ascii="Times New Roman" w:hAnsi="Times New Roman"/>
          <w:sz w:val="26"/>
          <w:szCs w:val="26"/>
        </w:rPr>
        <w:t>bầu HĐQT nhiệm kỳ 20</w:t>
      </w:r>
      <w:r>
        <w:rPr>
          <w:rFonts w:ascii="Times New Roman" w:hAnsi="Times New Roman"/>
          <w:sz w:val="26"/>
          <w:szCs w:val="26"/>
        </w:rPr>
        <w:t>21</w:t>
      </w:r>
      <w:r w:rsidRPr="00AD0D62">
        <w:rPr>
          <w:rFonts w:ascii="Times New Roman" w:hAnsi="Times New Roman"/>
          <w:sz w:val="26"/>
          <w:szCs w:val="26"/>
        </w:rPr>
        <w:t xml:space="preserve"> </w:t>
      </w:r>
      <w:r>
        <w:rPr>
          <w:rFonts w:ascii="Times New Roman" w:hAnsi="Times New Roman"/>
          <w:sz w:val="26"/>
          <w:szCs w:val="26"/>
        </w:rPr>
        <w:t>–</w:t>
      </w:r>
      <w:r w:rsidRPr="00AD0D62">
        <w:rPr>
          <w:rFonts w:ascii="Times New Roman" w:hAnsi="Times New Roman"/>
          <w:sz w:val="26"/>
          <w:szCs w:val="26"/>
        </w:rPr>
        <w:t xml:space="preserve"> 202</w:t>
      </w:r>
      <w:r>
        <w:rPr>
          <w:rFonts w:ascii="Times New Roman" w:hAnsi="Times New Roman"/>
          <w:sz w:val="26"/>
          <w:szCs w:val="26"/>
        </w:rPr>
        <w:t>6 gồm các thành viên như sau:</w:t>
      </w:r>
    </w:p>
    <w:p w14:paraId="783DD51A" w14:textId="52C27A17" w:rsidR="00CC0ED4" w:rsidRDefault="00CC0ED4" w:rsidP="00CC0ED4">
      <w:pPr>
        <w:pStyle w:val="ListParagraph"/>
        <w:numPr>
          <w:ilvl w:val="0"/>
          <w:numId w:val="19"/>
        </w:numPr>
        <w:spacing w:before="60" w:after="60"/>
        <w:jc w:val="both"/>
        <w:rPr>
          <w:rFonts w:ascii="Times New Roman" w:hAnsi="Times New Roman"/>
          <w:sz w:val="26"/>
          <w:szCs w:val="26"/>
        </w:rPr>
      </w:pPr>
      <w:r>
        <w:rPr>
          <w:rFonts w:ascii="Times New Roman" w:hAnsi="Times New Roman"/>
          <w:sz w:val="26"/>
          <w:szCs w:val="26"/>
        </w:rPr>
        <w:t xml:space="preserve">Ông </w:t>
      </w:r>
      <w:r w:rsidR="00423B86">
        <w:rPr>
          <w:rFonts w:ascii="Times New Roman" w:hAnsi="Times New Roman"/>
          <w:sz w:val="26"/>
          <w:szCs w:val="26"/>
        </w:rPr>
        <w:t>……………</w:t>
      </w:r>
      <w:r w:rsidR="00A81904">
        <w:rPr>
          <w:rFonts w:ascii="Times New Roman" w:hAnsi="Times New Roman"/>
          <w:sz w:val="26"/>
          <w:szCs w:val="26"/>
        </w:rPr>
        <w:t>……………</w:t>
      </w:r>
      <w:r w:rsidR="00817521">
        <w:rPr>
          <w:rFonts w:ascii="Times New Roman" w:hAnsi="Times New Roman"/>
          <w:sz w:val="26"/>
          <w:szCs w:val="26"/>
        </w:rPr>
        <w:t>.</w:t>
      </w:r>
      <w:r w:rsidR="00423B86">
        <w:rPr>
          <w:rFonts w:ascii="Times New Roman" w:hAnsi="Times New Roman"/>
          <w:sz w:val="26"/>
          <w:szCs w:val="26"/>
        </w:rPr>
        <w:t xml:space="preserve"> – Chủ tịch </w:t>
      </w:r>
      <w:r w:rsidR="00423B86" w:rsidRPr="00AD0D62">
        <w:rPr>
          <w:rFonts w:ascii="Times New Roman" w:hAnsi="Times New Roman"/>
          <w:sz w:val="26"/>
          <w:szCs w:val="26"/>
        </w:rPr>
        <w:t>HĐQT</w:t>
      </w:r>
    </w:p>
    <w:p w14:paraId="2049B8C6" w14:textId="4F95A860" w:rsidR="00423B86" w:rsidRDefault="00A81904" w:rsidP="00CC0ED4">
      <w:pPr>
        <w:pStyle w:val="ListParagraph"/>
        <w:numPr>
          <w:ilvl w:val="0"/>
          <w:numId w:val="19"/>
        </w:numPr>
        <w:spacing w:before="60" w:after="60"/>
        <w:jc w:val="both"/>
        <w:rPr>
          <w:rFonts w:ascii="Times New Roman" w:hAnsi="Times New Roman"/>
          <w:sz w:val="26"/>
          <w:szCs w:val="26"/>
        </w:rPr>
      </w:pPr>
      <w:r>
        <w:rPr>
          <w:rFonts w:ascii="Times New Roman" w:hAnsi="Times New Roman"/>
          <w:sz w:val="26"/>
          <w:szCs w:val="26"/>
        </w:rPr>
        <w:t xml:space="preserve">Ông …………………………. – Thành viên </w:t>
      </w:r>
      <w:r w:rsidRPr="00AD0D62">
        <w:rPr>
          <w:rFonts w:ascii="Times New Roman" w:hAnsi="Times New Roman"/>
          <w:sz w:val="26"/>
          <w:szCs w:val="26"/>
        </w:rPr>
        <w:t>HĐQ</w:t>
      </w:r>
      <w:r>
        <w:rPr>
          <w:rFonts w:ascii="Times New Roman" w:hAnsi="Times New Roman"/>
          <w:sz w:val="26"/>
          <w:szCs w:val="26"/>
        </w:rPr>
        <w:t>T</w:t>
      </w:r>
    </w:p>
    <w:p w14:paraId="47AF925F" w14:textId="0A7D4757" w:rsidR="00A81904" w:rsidRPr="00817521" w:rsidRDefault="00817521" w:rsidP="00817521">
      <w:pPr>
        <w:pStyle w:val="ListParagraph"/>
        <w:numPr>
          <w:ilvl w:val="0"/>
          <w:numId w:val="19"/>
        </w:numPr>
        <w:spacing w:before="60" w:after="60"/>
        <w:jc w:val="both"/>
        <w:rPr>
          <w:rFonts w:ascii="Times New Roman" w:hAnsi="Times New Roman"/>
          <w:sz w:val="26"/>
          <w:szCs w:val="26"/>
        </w:rPr>
      </w:pPr>
      <w:r>
        <w:rPr>
          <w:rFonts w:ascii="Times New Roman" w:hAnsi="Times New Roman"/>
          <w:sz w:val="26"/>
          <w:szCs w:val="26"/>
        </w:rPr>
        <w:t xml:space="preserve">Ông …………………………. – Thành viên </w:t>
      </w:r>
      <w:r w:rsidRPr="00AD0D62">
        <w:rPr>
          <w:rFonts w:ascii="Times New Roman" w:hAnsi="Times New Roman"/>
          <w:sz w:val="26"/>
          <w:szCs w:val="26"/>
        </w:rPr>
        <w:t>HĐQ</w:t>
      </w:r>
      <w:r>
        <w:rPr>
          <w:rFonts w:ascii="Times New Roman" w:hAnsi="Times New Roman"/>
          <w:sz w:val="26"/>
          <w:szCs w:val="26"/>
        </w:rPr>
        <w:t>T</w:t>
      </w:r>
    </w:p>
    <w:p w14:paraId="2DB0E077" w14:textId="236BB159" w:rsidR="00423B86" w:rsidRDefault="00423B86" w:rsidP="00423B86">
      <w:pPr>
        <w:spacing w:before="60" w:after="60"/>
        <w:ind w:firstLine="426"/>
        <w:jc w:val="both"/>
        <w:rPr>
          <w:rFonts w:ascii="Times New Roman" w:hAnsi="Times New Roman"/>
          <w:sz w:val="26"/>
          <w:szCs w:val="26"/>
        </w:rPr>
      </w:pPr>
      <w:r w:rsidRPr="00593FCC">
        <w:rPr>
          <w:rFonts w:asciiTheme="majorHAnsi" w:hAnsiTheme="majorHAnsi" w:cstheme="majorHAnsi"/>
          <w:b/>
          <w:bCs/>
          <w:spacing w:val="-2"/>
          <w:sz w:val="26"/>
          <w:szCs w:val="26"/>
          <w:lang w:val="nl-NL"/>
        </w:rPr>
        <w:t xml:space="preserve">Điều </w:t>
      </w:r>
      <w:r w:rsidR="00C22A6C">
        <w:rPr>
          <w:rFonts w:asciiTheme="majorHAnsi" w:hAnsiTheme="majorHAnsi" w:cstheme="majorHAnsi"/>
          <w:b/>
          <w:bCs/>
          <w:spacing w:val="-2"/>
          <w:sz w:val="26"/>
          <w:szCs w:val="26"/>
          <w:lang w:val="vi-VN"/>
        </w:rPr>
        <w:t>9</w:t>
      </w:r>
      <w:r w:rsidRPr="00593FCC">
        <w:rPr>
          <w:rFonts w:asciiTheme="majorHAnsi" w:hAnsiTheme="majorHAnsi" w:cstheme="majorHAnsi"/>
          <w:b/>
          <w:bCs/>
          <w:spacing w:val="-2"/>
          <w:sz w:val="26"/>
          <w:szCs w:val="26"/>
          <w:lang w:val="nl-NL"/>
        </w:rPr>
        <w:t>.</w:t>
      </w:r>
      <w:r>
        <w:rPr>
          <w:rFonts w:asciiTheme="majorHAnsi" w:hAnsiTheme="majorHAnsi" w:cstheme="majorHAnsi"/>
          <w:spacing w:val="-2"/>
          <w:sz w:val="26"/>
          <w:szCs w:val="26"/>
          <w:lang w:val="nl-NL"/>
        </w:rPr>
        <w:t xml:space="preserve"> </w:t>
      </w:r>
      <w:r w:rsidRPr="00AD0D62">
        <w:rPr>
          <w:rFonts w:ascii="Times New Roman" w:hAnsi="Times New Roman"/>
          <w:sz w:val="26"/>
          <w:szCs w:val="26"/>
          <w:lang w:val="nl-NL"/>
        </w:rPr>
        <w:t>Th</w:t>
      </w:r>
      <w:r w:rsidRPr="00AD0D62">
        <w:rPr>
          <w:rFonts w:ascii="Times New Roman" w:hAnsi="Times New Roman" w:cs="Cambria"/>
          <w:sz w:val="26"/>
          <w:szCs w:val="26"/>
          <w:lang w:val="nl-NL"/>
        </w:rPr>
        <w:t>ố</w:t>
      </w:r>
      <w:r w:rsidRPr="00AD0D62">
        <w:rPr>
          <w:rFonts w:ascii="Times New Roman" w:hAnsi="Times New Roman"/>
          <w:sz w:val="26"/>
          <w:szCs w:val="26"/>
          <w:lang w:val="nl-NL"/>
        </w:rPr>
        <w:t>ng nh</w:t>
      </w:r>
      <w:r w:rsidRPr="00AD0D62">
        <w:rPr>
          <w:rFonts w:ascii="Times New Roman" w:hAnsi="Times New Roman" w:cs="Cambria"/>
          <w:sz w:val="26"/>
          <w:szCs w:val="26"/>
          <w:lang w:val="nl-NL"/>
        </w:rPr>
        <w:t>ấ</w:t>
      </w:r>
      <w:r w:rsidRPr="00AD0D62">
        <w:rPr>
          <w:rFonts w:ascii="Times New Roman" w:hAnsi="Times New Roman"/>
          <w:sz w:val="26"/>
          <w:szCs w:val="26"/>
          <w:lang w:val="nl-NL"/>
        </w:rPr>
        <w:t xml:space="preserve">t </w:t>
      </w:r>
      <w:r w:rsidRPr="00AD0D62">
        <w:rPr>
          <w:rFonts w:ascii="Times New Roman" w:hAnsi="Times New Roman"/>
          <w:sz w:val="26"/>
          <w:szCs w:val="26"/>
        </w:rPr>
        <w:t xml:space="preserve">bầu </w:t>
      </w:r>
      <w:r w:rsidR="00817521">
        <w:rPr>
          <w:rFonts w:ascii="Times New Roman" w:hAnsi="Times New Roman"/>
          <w:sz w:val="26"/>
          <w:szCs w:val="26"/>
        </w:rPr>
        <w:t>BKS</w:t>
      </w:r>
      <w:r w:rsidRPr="00AD0D62">
        <w:rPr>
          <w:rFonts w:ascii="Times New Roman" w:hAnsi="Times New Roman"/>
          <w:sz w:val="26"/>
          <w:szCs w:val="26"/>
        </w:rPr>
        <w:t xml:space="preserve"> nhiệm kỳ 20</w:t>
      </w:r>
      <w:r>
        <w:rPr>
          <w:rFonts w:ascii="Times New Roman" w:hAnsi="Times New Roman"/>
          <w:sz w:val="26"/>
          <w:szCs w:val="26"/>
        </w:rPr>
        <w:t>21</w:t>
      </w:r>
      <w:r w:rsidRPr="00AD0D62">
        <w:rPr>
          <w:rFonts w:ascii="Times New Roman" w:hAnsi="Times New Roman"/>
          <w:sz w:val="26"/>
          <w:szCs w:val="26"/>
        </w:rPr>
        <w:t xml:space="preserve"> </w:t>
      </w:r>
      <w:r>
        <w:rPr>
          <w:rFonts w:ascii="Times New Roman" w:hAnsi="Times New Roman"/>
          <w:sz w:val="26"/>
          <w:szCs w:val="26"/>
        </w:rPr>
        <w:t>–</w:t>
      </w:r>
      <w:r w:rsidRPr="00AD0D62">
        <w:rPr>
          <w:rFonts w:ascii="Times New Roman" w:hAnsi="Times New Roman"/>
          <w:sz w:val="26"/>
          <w:szCs w:val="26"/>
        </w:rPr>
        <w:t xml:space="preserve"> 202</w:t>
      </w:r>
      <w:r>
        <w:rPr>
          <w:rFonts w:ascii="Times New Roman" w:hAnsi="Times New Roman"/>
          <w:sz w:val="26"/>
          <w:szCs w:val="26"/>
        </w:rPr>
        <w:t>6 gồm các thành viên như sau:</w:t>
      </w:r>
    </w:p>
    <w:p w14:paraId="10F8FCF9" w14:textId="355DBC69" w:rsidR="00423B86" w:rsidRDefault="00817521" w:rsidP="00817521">
      <w:pPr>
        <w:pStyle w:val="ListParagraph"/>
        <w:numPr>
          <w:ilvl w:val="0"/>
          <w:numId w:val="20"/>
        </w:numPr>
        <w:spacing w:before="60" w:after="60"/>
        <w:jc w:val="both"/>
        <w:rPr>
          <w:rFonts w:ascii="Times New Roman" w:hAnsi="Times New Roman"/>
          <w:sz w:val="26"/>
          <w:szCs w:val="26"/>
        </w:rPr>
      </w:pPr>
      <w:r>
        <w:rPr>
          <w:rFonts w:ascii="Times New Roman" w:hAnsi="Times New Roman"/>
          <w:sz w:val="26"/>
          <w:szCs w:val="26"/>
        </w:rPr>
        <w:t>Bà</w:t>
      </w:r>
      <w:r w:rsidR="00423B86">
        <w:rPr>
          <w:rFonts w:ascii="Times New Roman" w:hAnsi="Times New Roman"/>
          <w:sz w:val="26"/>
          <w:szCs w:val="26"/>
        </w:rPr>
        <w:t xml:space="preserve"> ……………</w:t>
      </w:r>
      <w:r>
        <w:rPr>
          <w:rFonts w:ascii="Times New Roman" w:hAnsi="Times New Roman"/>
          <w:sz w:val="26"/>
          <w:szCs w:val="26"/>
        </w:rPr>
        <w:t xml:space="preserve">…………… </w:t>
      </w:r>
      <w:r w:rsidR="00423B86">
        <w:rPr>
          <w:rFonts w:ascii="Times New Roman" w:hAnsi="Times New Roman"/>
          <w:sz w:val="26"/>
          <w:szCs w:val="26"/>
        </w:rPr>
        <w:t xml:space="preserve"> – </w:t>
      </w:r>
      <w:r>
        <w:rPr>
          <w:rFonts w:ascii="Times New Roman" w:hAnsi="Times New Roman"/>
          <w:sz w:val="26"/>
          <w:szCs w:val="26"/>
        </w:rPr>
        <w:t>Trưởng BKS</w:t>
      </w:r>
    </w:p>
    <w:p w14:paraId="5F652F85" w14:textId="010D672C" w:rsidR="00F657FE" w:rsidRDefault="00F657FE" w:rsidP="00F657FE">
      <w:pPr>
        <w:pStyle w:val="ListParagraph"/>
        <w:numPr>
          <w:ilvl w:val="0"/>
          <w:numId w:val="20"/>
        </w:numPr>
        <w:spacing w:before="60" w:after="60"/>
        <w:jc w:val="both"/>
        <w:rPr>
          <w:rFonts w:ascii="Times New Roman" w:hAnsi="Times New Roman"/>
          <w:sz w:val="26"/>
          <w:szCs w:val="26"/>
        </w:rPr>
      </w:pPr>
      <w:r>
        <w:rPr>
          <w:rFonts w:ascii="Times New Roman" w:hAnsi="Times New Roman"/>
          <w:sz w:val="26"/>
          <w:szCs w:val="26"/>
        </w:rPr>
        <w:t>Bà …………………………  – Thành viên BKS</w:t>
      </w:r>
    </w:p>
    <w:p w14:paraId="7A3BB3C2" w14:textId="677E85F1" w:rsidR="00F657FE" w:rsidRPr="00F657FE" w:rsidRDefault="00F657FE" w:rsidP="00F657FE">
      <w:pPr>
        <w:pStyle w:val="ListParagraph"/>
        <w:numPr>
          <w:ilvl w:val="0"/>
          <w:numId w:val="20"/>
        </w:numPr>
        <w:spacing w:before="60" w:after="60"/>
        <w:jc w:val="both"/>
        <w:rPr>
          <w:rFonts w:ascii="Times New Roman" w:hAnsi="Times New Roman"/>
          <w:sz w:val="26"/>
          <w:szCs w:val="26"/>
        </w:rPr>
      </w:pPr>
      <w:r>
        <w:rPr>
          <w:rFonts w:ascii="Times New Roman" w:hAnsi="Times New Roman"/>
          <w:sz w:val="26"/>
          <w:szCs w:val="26"/>
        </w:rPr>
        <w:t>Bà …………………………  – Thành viên BKS</w:t>
      </w:r>
    </w:p>
    <w:p w14:paraId="04FE6C53" w14:textId="516CD1BF" w:rsidR="007A38F3" w:rsidRPr="00A36E90" w:rsidRDefault="007A38F3" w:rsidP="00C0781B">
      <w:pPr>
        <w:spacing w:before="60" w:after="60"/>
        <w:ind w:firstLine="426"/>
        <w:jc w:val="both"/>
        <w:rPr>
          <w:rFonts w:asciiTheme="majorHAnsi" w:hAnsiTheme="majorHAnsi" w:cstheme="majorHAnsi"/>
          <w:spacing w:val="-2"/>
          <w:sz w:val="26"/>
          <w:szCs w:val="26"/>
          <w:lang w:val="nl-NL"/>
        </w:rPr>
      </w:pPr>
      <w:r w:rsidRPr="00A36E90">
        <w:rPr>
          <w:rFonts w:asciiTheme="majorHAnsi" w:hAnsiTheme="majorHAnsi" w:cstheme="majorHAnsi"/>
          <w:b/>
          <w:bCs/>
          <w:spacing w:val="-2"/>
          <w:sz w:val="26"/>
          <w:szCs w:val="26"/>
          <w:lang w:val="nl-NL"/>
        </w:rPr>
        <w:t xml:space="preserve">Điều </w:t>
      </w:r>
      <w:r w:rsidR="00C22A6C">
        <w:rPr>
          <w:rFonts w:asciiTheme="majorHAnsi" w:hAnsiTheme="majorHAnsi" w:cstheme="majorHAnsi"/>
          <w:b/>
          <w:bCs/>
          <w:spacing w:val="-2"/>
          <w:sz w:val="26"/>
          <w:szCs w:val="26"/>
          <w:lang w:val="vi-VN"/>
        </w:rPr>
        <w:t>10</w:t>
      </w:r>
      <w:r w:rsidRPr="00A36E90">
        <w:rPr>
          <w:rFonts w:asciiTheme="majorHAnsi" w:hAnsiTheme="majorHAnsi" w:cstheme="majorHAnsi"/>
          <w:b/>
          <w:bCs/>
          <w:spacing w:val="-2"/>
          <w:sz w:val="26"/>
          <w:szCs w:val="26"/>
          <w:lang w:val="nl-NL"/>
        </w:rPr>
        <w:t>.</w:t>
      </w:r>
      <w:r w:rsidRPr="00A36E90">
        <w:rPr>
          <w:rFonts w:asciiTheme="majorHAnsi" w:hAnsiTheme="majorHAnsi" w:cstheme="majorHAnsi"/>
          <w:spacing w:val="-2"/>
          <w:sz w:val="26"/>
          <w:szCs w:val="26"/>
          <w:lang w:val="nl-NL"/>
        </w:rPr>
        <w:t xml:space="preserve"> Điều khoản thi hành:</w:t>
      </w:r>
    </w:p>
    <w:p w14:paraId="1A9F1C0A" w14:textId="71CC1A20" w:rsidR="007A38F3" w:rsidRPr="00A36E90" w:rsidRDefault="007A38F3" w:rsidP="00C0781B">
      <w:pPr>
        <w:pStyle w:val="ListParagraph"/>
        <w:numPr>
          <w:ilvl w:val="0"/>
          <w:numId w:val="15"/>
        </w:numPr>
        <w:spacing w:before="60" w:after="60"/>
        <w:jc w:val="both"/>
        <w:rPr>
          <w:rFonts w:asciiTheme="majorHAnsi" w:hAnsiTheme="majorHAnsi" w:cstheme="majorHAnsi"/>
          <w:spacing w:val="-2"/>
          <w:sz w:val="26"/>
          <w:szCs w:val="26"/>
          <w:lang w:val="nl-NL"/>
        </w:rPr>
      </w:pPr>
      <w:r w:rsidRPr="00A36E90">
        <w:rPr>
          <w:rFonts w:asciiTheme="majorHAnsi" w:hAnsiTheme="majorHAnsi" w:cstheme="majorHAnsi"/>
          <w:spacing w:val="-2"/>
          <w:sz w:val="26"/>
          <w:szCs w:val="26"/>
          <w:lang w:val="nl-NL"/>
        </w:rPr>
        <w:t xml:space="preserve">Nghị quyết có hiệu lực kể từ ngày </w:t>
      </w:r>
      <w:r w:rsidR="00036BE0" w:rsidRPr="00A36E90">
        <w:rPr>
          <w:rFonts w:asciiTheme="majorHAnsi" w:hAnsiTheme="majorHAnsi" w:cstheme="majorHAnsi"/>
          <w:spacing w:val="-2"/>
          <w:sz w:val="26"/>
          <w:szCs w:val="26"/>
          <w:lang w:val="nl-NL"/>
        </w:rPr>
        <w:t>26/3</w:t>
      </w:r>
      <w:r w:rsidRPr="00A36E90">
        <w:rPr>
          <w:rFonts w:asciiTheme="majorHAnsi" w:hAnsiTheme="majorHAnsi" w:cstheme="majorHAnsi"/>
          <w:spacing w:val="-2"/>
          <w:sz w:val="26"/>
          <w:szCs w:val="26"/>
          <w:lang w:val="nl-NL"/>
        </w:rPr>
        <w:t>/</w:t>
      </w:r>
      <w:r w:rsidR="00BE0FC2" w:rsidRPr="00A36E90">
        <w:rPr>
          <w:rFonts w:asciiTheme="majorHAnsi" w:hAnsiTheme="majorHAnsi" w:cstheme="majorHAnsi"/>
          <w:spacing w:val="-2"/>
          <w:sz w:val="26"/>
          <w:szCs w:val="26"/>
          <w:lang w:val="nl-NL"/>
        </w:rPr>
        <w:t>2021</w:t>
      </w:r>
      <w:r w:rsidRPr="00A36E90">
        <w:rPr>
          <w:rFonts w:asciiTheme="majorHAnsi" w:hAnsiTheme="majorHAnsi" w:cstheme="majorHAnsi"/>
          <w:spacing w:val="-2"/>
          <w:sz w:val="26"/>
          <w:szCs w:val="26"/>
          <w:lang w:val="nl-NL"/>
        </w:rPr>
        <w:t>.</w:t>
      </w:r>
    </w:p>
    <w:p w14:paraId="22DFCC16" w14:textId="188CC185" w:rsidR="00B71CAD" w:rsidRPr="00A36E90" w:rsidRDefault="00867EAA" w:rsidP="00C0781B">
      <w:pPr>
        <w:pStyle w:val="ListParagraph"/>
        <w:numPr>
          <w:ilvl w:val="0"/>
          <w:numId w:val="15"/>
        </w:numPr>
        <w:spacing w:before="60" w:after="60"/>
        <w:jc w:val="both"/>
        <w:rPr>
          <w:rFonts w:asciiTheme="majorHAnsi" w:hAnsiTheme="majorHAnsi" w:cstheme="majorHAnsi"/>
          <w:spacing w:val="-2"/>
          <w:sz w:val="26"/>
          <w:szCs w:val="26"/>
          <w:lang w:val="nl-NL"/>
        </w:rPr>
      </w:pPr>
      <w:r w:rsidRPr="00A36E90">
        <w:rPr>
          <w:rFonts w:asciiTheme="majorHAnsi" w:hAnsiTheme="majorHAnsi" w:cstheme="majorHAnsi"/>
          <w:sz w:val="26"/>
          <w:szCs w:val="26"/>
          <w:lang w:val="nl-NL"/>
        </w:rPr>
        <w:t>Đ</w:t>
      </w:r>
      <w:r w:rsidR="007A38F3" w:rsidRPr="00A36E90">
        <w:rPr>
          <w:rFonts w:asciiTheme="majorHAnsi" w:hAnsiTheme="majorHAnsi" w:cstheme="majorHAnsi"/>
          <w:sz w:val="26"/>
          <w:szCs w:val="26"/>
          <w:lang w:val="nl-NL"/>
        </w:rPr>
        <w:t>ại hội đồng cổ đông ủy quyền cho</w:t>
      </w:r>
      <w:r w:rsidRPr="00A36E90">
        <w:rPr>
          <w:rFonts w:asciiTheme="majorHAnsi" w:hAnsiTheme="majorHAnsi" w:cstheme="majorHAnsi"/>
          <w:sz w:val="26"/>
          <w:szCs w:val="26"/>
          <w:lang w:val="nl-NL"/>
        </w:rPr>
        <w:t xml:space="preserve"> H</w:t>
      </w:r>
      <w:r w:rsidR="007A38F3" w:rsidRPr="00A36E90">
        <w:rPr>
          <w:rFonts w:asciiTheme="majorHAnsi" w:hAnsiTheme="majorHAnsi" w:cstheme="majorHAnsi"/>
          <w:sz w:val="26"/>
          <w:szCs w:val="26"/>
          <w:lang w:val="nl-NL"/>
        </w:rPr>
        <w:t xml:space="preserve">ội đồng Quản trị tổ chức triển khai </w:t>
      </w:r>
      <w:r w:rsidRPr="00A36E90">
        <w:rPr>
          <w:rFonts w:asciiTheme="majorHAnsi" w:hAnsiTheme="majorHAnsi" w:cstheme="majorHAnsi"/>
          <w:sz w:val="26"/>
          <w:szCs w:val="26"/>
          <w:lang w:val="nl-NL"/>
        </w:rPr>
        <w:t>và</w:t>
      </w:r>
      <w:r w:rsidR="007A38F3" w:rsidRPr="00A36E90">
        <w:rPr>
          <w:rFonts w:asciiTheme="majorHAnsi" w:hAnsiTheme="majorHAnsi" w:cstheme="majorHAnsi"/>
          <w:sz w:val="26"/>
          <w:szCs w:val="26"/>
          <w:lang w:val="nl-NL"/>
        </w:rPr>
        <w:t xml:space="preserve"> </w:t>
      </w:r>
      <w:r w:rsidR="00AA46DC" w:rsidRPr="00A36E90">
        <w:rPr>
          <w:rFonts w:asciiTheme="majorHAnsi" w:hAnsiTheme="majorHAnsi" w:cstheme="majorHAnsi"/>
          <w:sz w:val="26"/>
          <w:szCs w:val="26"/>
          <w:lang w:val="nl-NL"/>
        </w:rPr>
        <w:t xml:space="preserve">Ban kiểm soát </w:t>
      </w:r>
      <w:r w:rsidR="007A38F3" w:rsidRPr="00A36E90">
        <w:rPr>
          <w:rFonts w:asciiTheme="majorHAnsi" w:hAnsiTheme="majorHAnsi" w:cstheme="majorHAnsi"/>
          <w:sz w:val="26"/>
          <w:szCs w:val="26"/>
          <w:lang w:val="nl-NL"/>
        </w:rPr>
        <w:t xml:space="preserve">giám sát quá trình thực hiện </w:t>
      </w:r>
      <w:r w:rsidRPr="00A36E90">
        <w:rPr>
          <w:rFonts w:asciiTheme="majorHAnsi" w:hAnsiTheme="majorHAnsi" w:cstheme="majorHAnsi"/>
          <w:sz w:val="26"/>
          <w:szCs w:val="26"/>
          <w:lang w:val="nl-NL"/>
        </w:rPr>
        <w:t xml:space="preserve">Nghị quyết này. </w:t>
      </w:r>
    </w:p>
    <w:p w14:paraId="093F2011" w14:textId="77777777" w:rsidR="007A38F3" w:rsidRPr="00A36E90" w:rsidRDefault="007A38F3" w:rsidP="00C0781B">
      <w:pPr>
        <w:pStyle w:val="ListParagraph"/>
        <w:spacing w:before="60" w:after="60"/>
        <w:ind w:left="786"/>
        <w:jc w:val="both"/>
        <w:rPr>
          <w:rFonts w:asciiTheme="majorHAnsi" w:hAnsiTheme="majorHAnsi" w:cstheme="majorHAnsi"/>
          <w:spacing w:val="-2"/>
          <w:sz w:val="26"/>
          <w:szCs w:val="26"/>
          <w:lang w:val="nl-NL"/>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7"/>
        <w:gridCol w:w="5665"/>
      </w:tblGrid>
      <w:tr w:rsidR="006802FA" w:rsidRPr="00A36E90" w14:paraId="02A1CD22" w14:textId="77777777" w:rsidTr="00B22F8A">
        <w:tc>
          <w:tcPr>
            <w:tcW w:w="3337" w:type="dxa"/>
          </w:tcPr>
          <w:p w14:paraId="6707D0A3" w14:textId="77777777" w:rsidR="00B22F8A" w:rsidRPr="00A36E90" w:rsidRDefault="00B22F8A" w:rsidP="00C0781B">
            <w:pPr>
              <w:spacing w:before="60" w:after="60"/>
              <w:jc w:val="both"/>
              <w:rPr>
                <w:rFonts w:asciiTheme="majorHAnsi" w:hAnsiTheme="majorHAnsi" w:cstheme="majorHAnsi"/>
                <w:b/>
                <w:sz w:val="26"/>
                <w:szCs w:val="26"/>
                <w:lang w:val="nl-NL"/>
              </w:rPr>
            </w:pPr>
            <w:r w:rsidRPr="00A36E90">
              <w:rPr>
                <w:rFonts w:asciiTheme="majorHAnsi" w:hAnsiTheme="majorHAnsi" w:cstheme="majorHAnsi"/>
                <w:b/>
                <w:sz w:val="26"/>
                <w:szCs w:val="26"/>
                <w:lang w:val="nl-NL"/>
              </w:rPr>
              <w:t>Nơi nhận:</w:t>
            </w:r>
          </w:p>
          <w:p w14:paraId="5F36E7CF" w14:textId="50E36120" w:rsidR="00B22F8A" w:rsidRPr="00A36E90" w:rsidRDefault="007F2EDE" w:rsidP="00C0781B">
            <w:pPr>
              <w:numPr>
                <w:ilvl w:val="0"/>
                <w:numId w:val="1"/>
              </w:numPr>
              <w:tabs>
                <w:tab w:val="clear" w:pos="720"/>
                <w:tab w:val="num" w:pos="142"/>
              </w:tabs>
              <w:spacing w:before="60" w:after="60"/>
              <w:ind w:left="0" w:firstLine="0"/>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Website công ty;</w:t>
            </w:r>
          </w:p>
          <w:p w14:paraId="5867DE7E" w14:textId="77777777" w:rsidR="00B22F8A" w:rsidRPr="00A36E90" w:rsidRDefault="00B22F8A" w:rsidP="00C0781B">
            <w:pPr>
              <w:numPr>
                <w:ilvl w:val="0"/>
                <w:numId w:val="1"/>
              </w:numPr>
              <w:tabs>
                <w:tab w:val="clear" w:pos="720"/>
                <w:tab w:val="num" w:pos="142"/>
              </w:tabs>
              <w:spacing w:before="60" w:after="60"/>
              <w:ind w:left="0" w:firstLine="0"/>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HĐQT, Tổng giám đốc;</w:t>
            </w:r>
          </w:p>
          <w:p w14:paraId="23CF7000" w14:textId="77777777" w:rsidR="00B22F8A" w:rsidRPr="00A36E90" w:rsidRDefault="00B22F8A" w:rsidP="00C0781B">
            <w:pPr>
              <w:numPr>
                <w:ilvl w:val="0"/>
                <w:numId w:val="1"/>
              </w:numPr>
              <w:tabs>
                <w:tab w:val="clear" w:pos="720"/>
                <w:tab w:val="num" w:pos="142"/>
              </w:tabs>
              <w:spacing w:before="60" w:after="60"/>
              <w:ind w:left="0" w:firstLine="0"/>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Ban kiểm soát;</w:t>
            </w:r>
          </w:p>
          <w:p w14:paraId="68087CE0" w14:textId="77777777" w:rsidR="00B22F8A" w:rsidRPr="00A36E90" w:rsidRDefault="00B22F8A" w:rsidP="00C0781B">
            <w:pPr>
              <w:numPr>
                <w:ilvl w:val="0"/>
                <w:numId w:val="1"/>
              </w:numPr>
              <w:tabs>
                <w:tab w:val="clear" w:pos="720"/>
                <w:tab w:val="num" w:pos="142"/>
              </w:tabs>
              <w:spacing w:before="60" w:after="60"/>
              <w:ind w:left="0" w:firstLine="0"/>
              <w:jc w:val="both"/>
              <w:rPr>
                <w:rFonts w:asciiTheme="majorHAnsi" w:hAnsiTheme="majorHAnsi" w:cstheme="majorHAnsi"/>
                <w:sz w:val="26"/>
                <w:szCs w:val="26"/>
                <w:lang w:val="nl-NL"/>
              </w:rPr>
            </w:pPr>
            <w:r w:rsidRPr="00A36E90">
              <w:rPr>
                <w:rFonts w:asciiTheme="majorHAnsi" w:hAnsiTheme="majorHAnsi" w:cstheme="majorHAnsi"/>
                <w:sz w:val="26"/>
                <w:szCs w:val="26"/>
                <w:lang w:val="nl-NL"/>
              </w:rPr>
              <w:t xml:space="preserve">Lưu. </w:t>
            </w:r>
          </w:p>
          <w:p w14:paraId="28AB8527" w14:textId="77777777" w:rsidR="00B22F8A" w:rsidRPr="00A36E90" w:rsidRDefault="00B22F8A" w:rsidP="00C0781B">
            <w:pPr>
              <w:spacing w:before="60" w:after="60"/>
              <w:jc w:val="both"/>
              <w:rPr>
                <w:rFonts w:asciiTheme="majorHAnsi" w:hAnsiTheme="majorHAnsi" w:cstheme="majorHAnsi"/>
                <w:i/>
                <w:sz w:val="26"/>
                <w:szCs w:val="26"/>
                <w:lang w:val="nl-NL"/>
              </w:rPr>
            </w:pPr>
          </w:p>
        </w:tc>
        <w:tc>
          <w:tcPr>
            <w:tcW w:w="5665" w:type="dxa"/>
          </w:tcPr>
          <w:p w14:paraId="18B381C4" w14:textId="77777777" w:rsidR="00593FCC" w:rsidRPr="00A36E90" w:rsidRDefault="00B22F8A" w:rsidP="00C0781B">
            <w:pPr>
              <w:pStyle w:val="Heading3"/>
              <w:spacing w:before="60" w:after="60"/>
              <w:ind w:left="0" w:firstLine="0"/>
              <w:jc w:val="center"/>
              <w:outlineLvl w:val="2"/>
              <w:rPr>
                <w:rFonts w:asciiTheme="majorHAnsi" w:hAnsiTheme="majorHAnsi" w:cstheme="majorHAnsi"/>
                <w:szCs w:val="26"/>
                <w:lang w:val="nl-NL"/>
              </w:rPr>
            </w:pPr>
            <w:r w:rsidRPr="00A36E90">
              <w:rPr>
                <w:rFonts w:asciiTheme="majorHAnsi" w:hAnsiTheme="majorHAnsi" w:cstheme="majorHAnsi"/>
                <w:szCs w:val="26"/>
                <w:lang w:val="nl-NL"/>
              </w:rPr>
              <w:t>TM. ĐẠI HỘI ĐỒNG CỔ ĐÔNG</w:t>
            </w:r>
          </w:p>
          <w:p w14:paraId="571FF299" w14:textId="3985E916" w:rsidR="00B22F8A" w:rsidRPr="00A36E90" w:rsidRDefault="00B22F8A" w:rsidP="00C0781B">
            <w:pPr>
              <w:pStyle w:val="Heading3"/>
              <w:spacing w:before="60" w:after="60"/>
              <w:ind w:left="0" w:firstLine="0"/>
              <w:jc w:val="center"/>
              <w:outlineLvl w:val="2"/>
              <w:rPr>
                <w:rFonts w:asciiTheme="majorHAnsi" w:hAnsiTheme="majorHAnsi" w:cstheme="majorHAnsi"/>
                <w:szCs w:val="26"/>
                <w:lang w:val="nl-NL"/>
              </w:rPr>
            </w:pPr>
            <w:r w:rsidRPr="00A36E90">
              <w:rPr>
                <w:rFonts w:asciiTheme="majorHAnsi" w:hAnsiTheme="majorHAnsi" w:cstheme="majorHAnsi"/>
                <w:szCs w:val="26"/>
                <w:lang w:val="nl-NL"/>
              </w:rPr>
              <w:t xml:space="preserve">CHỦ </w:t>
            </w:r>
            <w:r w:rsidR="00593FCC" w:rsidRPr="00A36E90">
              <w:rPr>
                <w:rFonts w:asciiTheme="majorHAnsi" w:hAnsiTheme="majorHAnsi" w:cstheme="majorHAnsi"/>
                <w:szCs w:val="26"/>
                <w:lang w:val="nl-NL"/>
              </w:rPr>
              <w:t>TỊCH HĐQT</w:t>
            </w:r>
          </w:p>
          <w:p w14:paraId="7FAAB1B8" w14:textId="77777777" w:rsidR="00B22F8A" w:rsidRPr="00A36E90" w:rsidRDefault="00B22F8A" w:rsidP="00C0781B">
            <w:pPr>
              <w:pStyle w:val="Heading7"/>
              <w:spacing w:before="60" w:after="60"/>
              <w:outlineLvl w:val="6"/>
              <w:rPr>
                <w:rFonts w:asciiTheme="majorHAnsi" w:hAnsiTheme="majorHAnsi" w:cstheme="majorHAnsi"/>
                <w:szCs w:val="26"/>
                <w:lang w:val="nl-NL"/>
              </w:rPr>
            </w:pPr>
            <w:r w:rsidRPr="00A36E90">
              <w:rPr>
                <w:rFonts w:asciiTheme="majorHAnsi" w:hAnsiTheme="majorHAnsi" w:cstheme="majorHAnsi"/>
                <w:szCs w:val="26"/>
                <w:lang w:val="nl-NL"/>
              </w:rPr>
              <w:tab/>
            </w:r>
            <w:r w:rsidRPr="00A36E90">
              <w:rPr>
                <w:rFonts w:asciiTheme="majorHAnsi" w:hAnsiTheme="majorHAnsi" w:cstheme="majorHAnsi"/>
                <w:szCs w:val="26"/>
                <w:lang w:val="nl-NL"/>
              </w:rPr>
              <w:tab/>
            </w:r>
            <w:r w:rsidRPr="00A36E90">
              <w:rPr>
                <w:rFonts w:asciiTheme="majorHAnsi" w:hAnsiTheme="majorHAnsi" w:cstheme="majorHAnsi"/>
                <w:szCs w:val="26"/>
                <w:lang w:val="nl-NL"/>
              </w:rPr>
              <w:tab/>
            </w:r>
            <w:r w:rsidRPr="00A36E90">
              <w:rPr>
                <w:rFonts w:asciiTheme="majorHAnsi" w:hAnsiTheme="majorHAnsi" w:cstheme="majorHAnsi"/>
                <w:szCs w:val="26"/>
                <w:lang w:val="nl-NL"/>
              </w:rPr>
              <w:tab/>
            </w:r>
            <w:r w:rsidRPr="00A36E90">
              <w:rPr>
                <w:rFonts w:asciiTheme="majorHAnsi" w:hAnsiTheme="majorHAnsi" w:cstheme="majorHAnsi"/>
                <w:szCs w:val="26"/>
                <w:lang w:val="nl-NL"/>
              </w:rPr>
              <w:tab/>
            </w:r>
            <w:r w:rsidRPr="00A36E90">
              <w:rPr>
                <w:rFonts w:asciiTheme="majorHAnsi" w:hAnsiTheme="majorHAnsi" w:cstheme="majorHAnsi"/>
                <w:szCs w:val="26"/>
                <w:lang w:val="nl-NL"/>
              </w:rPr>
              <w:tab/>
            </w:r>
          </w:p>
          <w:p w14:paraId="5270CD63" w14:textId="614BC343" w:rsidR="00B22F8A" w:rsidRPr="00A36E90" w:rsidRDefault="00B22F8A" w:rsidP="00C0781B">
            <w:pPr>
              <w:pStyle w:val="Heading7"/>
              <w:spacing w:before="60" w:after="60"/>
              <w:ind w:firstLine="0"/>
              <w:jc w:val="center"/>
              <w:outlineLvl w:val="6"/>
              <w:rPr>
                <w:rFonts w:asciiTheme="majorHAnsi" w:hAnsiTheme="majorHAnsi" w:cstheme="majorHAnsi"/>
                <w:szCs w:val="26"/>
                <w:lang w:val="nl-NL"/>
              </w:rPr>
            </w:pPr>
          </w:p>
          <w:p w14:paraId="328ECC1D" w14:textId="77777777" w:rsidR="00593FCC" w:rsidRPr="00A36E90" w:rsidRDefault="00593FCC" w:rsidP="00593FCC">
            <w:pPr>
              <w:rPr>
                <w:rFonts w:asciiTheme="majorHAnsi" w:hAnsiTheme="majorHAnsi" w:cstheme="majorHAnsi"/>
                <w:sz w:val="26"/>
                <w:szCs w:val="26"/>
                <w:lang w:val="nl-NL"/>
              </w:rPr>
            </w:pPr>
          </w:p>
          <w:p w14:paraId="4A7F83B1" w14:textId="77777777" w:rsidR="005C7F90" w:rsidRPr="00A36E90" w:rsidRDefault="005C7F90" w:rsidP="00C0781B">
            <w:pPr>
              <w:spacing w:before="60" w:after="60"/>
              <w:rPr>
                <w:rFonts w:asciiTheme="majorHAnsi" w:hAnsiTheme="majorHAnsi" w:cstheme="majorHAnsi"/>
                <w:sz w:val="26"/>
                <w:szCs w:val="26"/>
                <w:lang w:val="nl-NL"/>
              </w:rPr>
            </w:pPr>
          </w:p>
          <w:p w14:paraId="085A1344" w14:textId="77777777" w:rsidR="00B22F8A" w:rsidRPr="00A36E90" w:rsidRDefault="00B22F8A" w:rsidP="00C0781B">
            <w:pPr>
              <w:pStyle w:val="Heading7"/>
              <w:spacing w:before="60" w:after="60"/>
              <w:ind w:firstLine="0"/>
              <w:jc w:val="center"/>
              <w:outlineLvl w:val="6"/>
              <w:rPr>
                <w:rFonts w:asciiTheme="majorHAnsi" w:hAnsiTheme="majorHAnsi" w:cstheme="majorHAnsi"/>
                <w:szCs w:val="26"/>
                <w:lang w:val="nl-NL"/>
              </w:rPr>
            </w:pPr>
            <w:r w:rsidRPr="00A36E90">
              <w:rPr>
                <w:rFonts w:asciiTheme="majorHAnsi" w:hAnsiTheme="majorHAnsi" w:cstheme="majorHAnsi"/>
                <w:szCs w:val="26"/>
                <w:lang w:val="nl-NL"/>
              </w:rPr>
              <w:t>ĐOÀN MINH QUANG</w:t>
            </w:r>
          </w:p>
        </w:tc>
      </w:tr>
    </w:tbl>
    <w:p w14:paraId="14473206" w14:textId="77777777" w:rsidR="00B22F8A" w:rsidRPr="00A36E90" w:rsidRDefault="00B22F8A" w:rsidP="00C0781B">
      <w:pPr>
        <w:spacing w:before="60" w:after="60"/>
        <w:jc w:val="both"/>
        <w:rPr>
          <w:rFonts w:asciiTheme="majorHAnsi" w:hAnsiTheme="majorHAnsi" w:cstheme="majorHAnsi"/>
          <w:i/>
          <w:sz w:val="26"/>
          <w:szCs w:val="26"/>
          <w:lang w:val="nl-NL"/>
        </w:rPr>
      </w:pPr>
    </w:p>
    <w:sectPr w:rsidR="00B22F8A" w:rsidRPr="00A36E90" w:rsidSect="004251D8">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6EAF27" w14:textId="77777777" w:rsidR="001D660F" w:rsidRDefault="001D660F">
      <w:r>
        <w:separator/>
      </w:r>
    </w:p>
  </w:endnote>
  <w:endnote w:type="continuationSeparator" w:id="0">
    <w:p w14:paraId="50A96E91" w14:textId="77777777" w:rsidR="001D660F" w:rsidRDefault="001D66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panose1 w:val="00000000000000000000"/>
    <w:charset w:val="00"/>
    <w:family w:val="auto"/>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D09E6" w14:textId="77777777" w:rsidR="00227C4A" w:rsidRDefault="00227C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E66D31" w14:textId="77777777" w:rsidR="00227C4A" w:rsidRPr="00D24B35" w:rsidRDefault="00227C4A">
    <w:pPr>
      <w:pStyle w:val="Footer"/>
      <w:rPr>
        <w:rFonts w:ascii="Times New Roman" w:hAnsi="Times New Roman"/>
        <w:lang w:val="nl-N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6D0C5" w14:textId="77777777" w:rsidR="00227C4A" w:rsidRDefault="00227C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E2AC71" w14:textId="77777777" w:rsidR="001D660F" w:rsidRDefault="001D660F">
      <w:r>
        <w:separator/>
      </w:r>
    </w:p>
  </w:footnote>
  <w:footnote w:type="continuationSeparator" w:id="0">
    <w:p w14:paraId="7F0E30E7" w14:textId="77777777" w:rsidR="001D660F" w:rsidRDefault="001D66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1ECF2" w14:textId="77777777" w:rsidR="00227C4A" w:rsidRDefault="00227C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560E5" w14:textId="77777777" w:rsidR="00227C4A" w:rsidRPr="00D24B35" w:rsidRDefault="00227C4A">
    <w:pPr>
      <w:pStyle w:val="Header"/>
      <w:rPr>
        <w:rFonts w:ascii="Times New Roman" w:hAnsi="Times New Roman"/>
        <w:lang w:val="nl-N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F9BAF" w14:textId="77777777" w:rsidR="00227C4A" w:rsidRDefault="00227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B3173"/>
    <w:multiLevelType w:val="hybridMultilevel"/>
    <w:tmpl w:val="1144DF2C"/>
    <w:lvl w:ilvl="0" w:tplc="405C624A">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15:restartNumberingAfterBreak="0">
    <w:nsid w:val="0A93506C"/>
    <w:multiLevelType w:val="hybridMultilevel"/>
    <w:tmpl w:val="8432E4A2"/>
    <w:lvl w:ilvl="0" w:tplc="46BADA34">
      <w:start w:val="2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2" w15:restartNumberingAfterBreak="0">
    <w:nsid w:val="0E07429E"/>
    <w:multiLevelType w:val="hybridMultilevel"/>
    <w:tmpl w:val="AF9C74B6"/>
    <w:lvl w:ilvl="0" w:tplc="002AC380">
      <w:start w:val="2"/>
      <w:numFmt w:val="decimal"/>
      <w:lvlText w:val="%1"/>
      <w:lvlJc w:val="left"/>
      <w:pPr>
        <w:ind w:left="717" w:hanging="360"/>
      </w:pPr>
      <w:rPr>
        <w:rFonts w:hint="default"/>
      </w:rPr>
    </w:lvl>
    <w:lvl w:ilvl="1" w:tplc="042A0019" w:tentative="1">
      <w:start w:val="1"/>
      <w:numFmt w:val="lowerLetter"/>
      <w:lvlText w:val="%2."/>
      <w:lvlJc w:val="left"/>
      <w:pPr>
        <w:ind w:left="1437" w:hanging="360"/>
      </w:pPr>
    </w:lvl>
    <w:lvl w:ilvl="2" w:tplc="042A001B" w:tentative="1">
      <w:start w:val="1"/>
      <w:numFmt w:val="lowerRoman"/>
      <w:lvlText w:val="%3."/>
      <w:lvlJc w:val="right"/>
      <w:pPr>
        <w:ind w:left="2157" w:hanging="180"/>
      </w:pPr>
    </w:lvl>
    <w:lvl w:ilvl="3" w:tplc="042A000F" w:tentative="1">
      <w:start w:val="1"/>
      <w:numFmt w:val="decimal"/>
      <w:lvlText w:val="%4."/>
      <w:lvlJc w:val="left"/>
      <w:pPr>
        <w:ind w:left="2877" w:hanging="360"/>
      </w:pPr>
    </w:lvl>
    <w:lvl w:ilvl="4" w:tplc="042A0019" w:tentative="1">
      <w:start w:val="1"/>
      <w:numFmt w:val="lowerLetter"/>
      <w:lvlText w:val="%5."/>
      <w:lvlJc w:val="left"/>
      <w:pPr>
        <w:ind w:left="3597" w:hanging="360"/>
      </w:pPr>
    </w:lvl>
    <w:lvl w:ilvl="5" w:tplc="042A001B" w:tentative="1">
      <w:start w:val="1"/>
      <w:numFmt w:val="lowerRoman"/>
      <w:lvlText w:val="%6."/>
      <w:lvlJc w:val="right"/>
      <w:pPr>
        <w:ind w:left="4317" w:hanging="180"/>
      </w:pPr>
    </w:lvl>
    <w:lvl w:ilvl="6" w:tplc="042A000F" w:tentative="1">
      <w:start w:val="1"/>
      <w:numFmt w:val="decimal"/>
      <w:lvlText w:val="%7."/>
      <w:lvlJc w:val="left"/>
      <w:pPr>
        <w:ind w:left="5037" w:hanging="360"/>
      </w:pPr>
    </w:lvl>
    <w:lvl w:ilvl="7" w:tplc="042A0019" w:tentative="1">
      <w:start w:val="1"/>
      <w:numFmt w:val="lowerLetter"/>
      <w:lvlText w:val="%8."/>
      <w:lvlJc w:val="left"/>
      <w:pPr>
        <w:ind w:left="5757" w:hanging="360"/>
      </w:pPr>
    </w:lvl>
    <w:lvl w:ilvl="8" w:tplc="042A001B" w:tentative="1">
      <w:start w:val="1"/>
      <w:numFmt w:val="lowerRoman"/>
      <w:lvlText w:val="%9."/>
      <w:lvlJc w:val="right"/>
      <w:pPr>
        <w:ind w:left="6477" w:hanging="180"/>
      </w:pPr>
    </w:lvl>
  </w:abstractNum>
  <w:abstractNum w:abstractNumId="3" w15:restartNumberingAfterBreak="0">
    <w:nsid w:val="0F4502A3"/>
    <w:multiLevelType w:val="hybridMultilevel"/>
    <w:tmpl w:val="98347142"/>
    <w:lvl w:ilvl="0" w:tplc="82902F7E">
      <w:start w:val="1"/>
      <w:numFmt w:val="bullet"/>
      <w:lvlText w:val="-"/>
      <w:lvlJc w:val="left"/>
      <w:pPr>
        <w:ind w:left="720" w:hanging="360"/>
      </w:pPr>
      <w:rPr>
        <w:rFonts w:ascii="Times New Roman" w:eastAsia="Times New Roman" w:hAnsi="Times New Roman" w:cs="Times New Roman" w:hint="default"/>
        <w:color w:val="auto"/>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15:restartNumberingAfterBreak="0">
    <w:nsid w:val="1644555C"/>
    <w:multiLevelType w:val="hybridMultilevel"/>
    <w:tmpl w:val="EB642154"/>
    <w:lvl w:ilvl="0" w:tplc="FFFFFFFF">
      <w:numFmt w:val="bullet"/>
      <w:lvlText w:val="-"/>
      <w:lvlJc w:val="left"/>
      <w:pPr>
        <w:tabs>
          <w:tab w:val="num" w:pos="720"/>
        </w:tabs>
        <w:ind w:left="720" w:hanging="360"/>
      </w:pPr>
      <w:rPr>
        <w:rFonts w:ascii="VNI-Times" w:eastAsia="Times New Roman" w:hAnsi="VNI-Times" w:cs="Times New Roman" w:hint="default"/>
      </w:rPr>
    </w:lvl>
    <w:lvl w:ilvl="1" w:tplc="FFFFFFFF" w:tentative="1">
      <w:start w:val="1"/>
      <w:numFmt w:val="bullet"/>
      <w:lvlText w:val="o"/>
      <w:lvlJc w:val="left"/>
      <w:pPr>
        <w:tabs>
          <w:tab w:val="num" w:pos="1440"/>
        </w:tabs>
        <w:ind w:left="1440" w:hanging="360"/>
      </w:pPr>
      <w:rPr>
        <w:rFonts w:ascii="Courier New" w:hAnsi="Courier New" w:cs="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146A47"/>
    <w:multiLevelType w:val="hybridMultilevel"/>
    <w:tmpl w:val="2B9AF802"/>
    <w:lvl w:ilvl="0" w:tplc="981CF0F2">
      <w:start w:val="180"/>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191F654A"/>
    <w:multiLevelType w:val="hybridMultilevel"/>
    <w:tmpl w:val="F4BC656C"/>
    <w:lvl w:ilvl="0" w:tplc="A4C6CA7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7" w15:restartNumberingAfterBreak="0">
    <w:nsid w:val="2D357B4C"/>
    <w:multiLevelType w:val="multilevel"/>
    <w:tmpl w:val="BE347324"/>
    <w:lvl w:ilvl="0">
      <w:start w:val="1"/>
      <w:numFmt w:val="decimal"/>
      <w:lvlText w:val="%1."/>
      <w:lvlJc w:val="left"/>
      <w:pPr>
        <w:ind w:left="390" w:hanging="390"/>
      </w:pPr>
      <w:rPr>
        <w:rFonts w:hint="default"/>
      </w:rPr>
    </w:lvl>
    <w:lvl w:ilvl="1">
      <w:start w:val="1"/>
      <w:numFmt w:val="decimal"/>
      <w:lvlText w:val="%1.%2."/>
      <w:lvlJc w:val="left"/>
      <w:pPr>
        <w:ind w:left="1328" w:hanging="720"/>
      </w:pPr>
      <w:rPr>
        <w:rFonts w:hint="default"/>
      </w:rPr>
    </w:lvl>
    <w:lvl w:ilvl="2">
      <w:start w:val="1"/>
      <w:numFmt w:val="decimal"/>
      <w:lvlText w:val="%1.%2.%3."/>
      <w:lvlJc w:val="left"/>
      <w:pPr>
        <w:ind w:left="1936" w:hanging="720"/>
      </w:pPr>
      <w:rPr>
        <w:rFonts w:hint="default"/>
      </w:rPr>
    </w:lvl>
    <w:lvl w:ilvl="3">
      <w:start w:val="1"/>
      <w:numFmt w:val="decimal"/>
      <w:lvlText w:val="%1.%2.%3.%4."/>
      <w:lvlJc w:val="left"/>
      <w:pPr>
        <w:ind w:left="2904" w:hanging="1080"/>
      </w:pPr>
      <w:rPr>
        <w:rFonts w:hint="default"/>
      </w:rPr>
    </w:lvl>
    <w:lvl w:ilvl="4">
      <w:start w:val="1"/>
      <w:numFmt w:val="decimal"/>
      <w:lvlText w:val="%1.%2.%3.%4.%5."/>
      <w:lvlJc w:val="left"/>
      <w:pPr>
        <w:ind w:left="3512" w:hanging="1080"/>
      </w:pPr>
      <w:rPr>
        <w:rFonts w:hint="default"/>
      </w:rPr>
    </w:lvl>
    <w:lvl w:ilvl="5">
      <w:start w:val="1"/>
      <w:numFmt w:val="decimal"/>
      <w:lvlText w:val="%1.%2.%3.%4.%5.%6."/>
      <w:lvlJc w:val="left"/>
      <w:pPr>
        <w:ind w:left="4480" w:hanging="1440"/>
      </w:pPr>
      <w:rPr>
        <w:rFonts w:hint="default"/>
      </w:rPr>
    </w:lvl>
    <w:lvl w:ilvl="6">
      <w:start w:val="1"/>
      <w:numFmt w:val="decimal"/>
      <w:lvlText w:val="%1.%2.%3.%4.%5.%6.%7."/>
      <w:lvlJc w:val="left"/>
      <w:pPr>
        <w:ind w:left="5088" w:hanging="1440"/>
      </w:pPr>
      <w:rPr>
        <w:rFonts w:hint="default"/>
      </w:rPr>
    </w:lvl>
    <w:lvl w:ilvl="7">
      <w:start w:val="1"/>
      <w:numFmt w:val="decimal"/>
      <w:lvlText w:val="%1.%2.%3.%4.%5.%6.%7.%8."/>
      <w:lvlJc w:val="left"/>
      <w:pPr>
        <w:ind w:left="6056" w:hanging="1800"/>
      </w:pPr>
      <w:rPr>
        <w:rFonts w:hint="default"/>
      </w:rPr>
    </w:lvl>
    <w:lvl w:ilvl="8">
      <w:start w:val="1"/>
      <w:numFmt w:val="decimal"/>
      <w:lvlText w:val="%1.%2.%3.%4.%5.%6.%7.%8.%9."/>
      <w:lvlJc w:val="left"/>
      <w:pPr>
        <w:ind w:left="6664" w:hanging="1800"/>
      </w:pPr>
      <w:rPr>
        <w:rFonts w:hint="default"/>
      </w:rPr>
    </w:lvl>
  </w:abstractNum>
  <w:abstractNum w:abstractNumId="8" w15:restartNumberingAfterBreak="0">
    <w:nsid w:val="2DED07FD"/>
    <w:multiLevelType w:val="hybridMultilevel"/>
    <w:tmpl w:val="A9A2499C"/>
    <w:lvl w:ilvl="0" w:tplc="9AA2CE08">
      <w:numFmt w:val="bullet"/>
      <w:lvlText w:val="-"/>
      <w:lvlJc w:val="left"/>
      <w:pPr>
        <w:ind w:left="6960" w:hanging="360"/>
      </w:pPr>
      <w:rPr>
        <w:rFonts w:ascii="Times New Roman" w:eastAsia="Times New Roman" w:hAnsi="Times New Roman" w:hint="default"/>
      </w:rPr>
    </w:lvl>
    <w:lvl w:ilvl="1" w:tplc="042A0003">
      <w:start w:val="1"/>
      <w:numFmt w:val="bullet"/>
      <w:lvlText w:val="o"/>
      <w:lvlJc w:val="left"/>
      <w:pPr>
        <w:ind w:left="1440" w:hanging="360"/>
      </w:pPr>
      <w:rPr>
        <w:rFonts w:ascii="Courier New" w:hAnsi="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hint="default"/>
      </w:rPr>
    </w:lvl>
    <w:lvl w:ilvl="8" w:tplc="042A0005">
      <w:start w:val="1"/>
      <w:numFmt w:val="bullet"/>
      <w:lvlText w:val=""/>
      <w:lvlJc w:val="left"/>
      <w:pPr>
        <w:ind w:left="6480" w:hanging="360"/>
      </w:pPr>
      <w:rPr>
        <w:rFonts w:ascii="Wingdings" w:hAnsi="Wingdings" w:hint="default"/>
      </w:rPr>
    </w:lvl>
  </w:abstractNum>
  <w:abstractNum w:abstractNumId="9" w15:restartNumberingAfterBreak="0">
    <w:nsid w:val="2FE06D6B"/>
    <w:multiLevelType w:val="hybridMultilevel"/>
    <w:tmpl w:val="BDACE7E0"/>
    <w:lvl w:ilvl="0" w:tplc="359858A2">
      <w:start w:val="2"/>
      <w:numFmt w:val="decimal"/>
      <w:lvlText w:val="%1."/>
      <w:lvlJc w:val="left"/>
      <w:pPr>
        <w:tabs>
          <w:tab w:val="num" w:pos="1856"/>
        </w:tabs>
        <w:ind w:left="1856" w:hanging="360"/>
      </w:pPr>
      <w:rPr>
        <w:rFonts w:hint="default"/>
        <w:b w:val="0"/>
        <w:u w:val="none"/>
      </w:rPr>
    </w:lvl>
    <w:lvl w:ilvl="1" w:tplc="04090019" w:tentative="1">
      <w:start w:val="1"/>
      <w:numFmt w:val="lowerLetter"/>
      <w:lvlText w:val="%2."/>
      <w:lvlJc w:val="left"/>
      <w:pPr>
        <w:tabs>
          <w:tab w:val="num" w:pos="2576"/>
        </w:tabs>
        <w:ind w:left="2576" w:hanging="360"/>
      </w:pPr>
    </w:lvl>
    <w:lvl w:ilvl="2" w:tplc="0409001B" w:tentative="1">
      <w:start w:val="1"/>
      <w:numFmt w:val="lowerRoman"/>
      <w:lvlText w:val="%3."/>
      <w:lvlJc w:val="right"/>
      <w:pPr>
        <w:tabs>
          <w:tab w:val="num" w:pos="3296"/>
        </w:tabs>
        <w:ind w:left="3296" w:hanging="180"/>
      </w:pPr>
    </w:lvl>
    <w:lvl w:ilvl="3" w:tplc="0409000F" w:tentative="1">
      <w:start w:val="1"/>
      <w:numFmt w:val="decimal"/>
      <w:lvlText w:val="%4."/>
      <w:lvlJc w:val="left"/>
      <w:pPr>
        <w:tabs>
          <w:tab w:val="num" w:pos="4016"/>
        </w:tabs>
        <w:ind w:left="4016" w:hanging="360"/>
      </w:pPr>
    </w:lvl>
    <w:lvl w:ilvl="4" w:tplc="04090019" w:tentative="1">
      <w:start w:val="1"/>
      <w:numFmt w:val="lowerLetter"/>
      <w:lvlText w:val="%5."/>
      <w:lvlJc w:val="left"/>
      <w:pPr>
        <w:tabs>
          <w:tab w:val="num" w:pos="4736"/>
        </w:tabs>
        <w:ind w:left="4736" w:hanging="360"/>
      </w:pPr>
    </w:lvl>
    <w:lvl w:ilvl="5" w:tplc="0409001B" w:tentative="1">
      <w:start w:val="1"/>
      <w:numFmt w:val="lowerRoman"/>
      <w:lvlText w:val="%6."/>
      <w:lvlJc w:val="right"/>
      <w:pPr>
        <w:tabs>
          <w:tab w:val="num" w:pos="5456"/>
        </w:tabs>
        <w:ind w:left="5456" w:hanging="180"/>
      </w:pPr>
    </w:lvl>
    <w:lvl w:ilvl="6" w:tplc="0409000F" w:tentative="1">
      <w:start w:val="1"/>
      <w:numFmt w:val="decimal"/>
      <w:lvlText w:val="%7."/>
      <w:lvlJc w:val="left"/>
      <w:pPr>
        <w:tabs>
          <w:tab w:val="num" w:pos="6176"/>
        </w:tabs>
        <w:ind w:left="6176" w:hanging="360"/>
      </w:pPr>
    </w:lvl>
    <w:lvl w:ilvl="7" w:tplc="04090019" w:tentative="1">
      <w:start w:val="1"/>
      <w:numFmt w:val="lowerLetter"/>
      <w:lvlText w:val="%8."/>
      <w:lvlJc w:val="left"/>
      <w:pPr>
        <w:tabs>
          <w:tab w:val="num" w:pos="6896"/>
        </w:tabs>
        <w:ind w:left="6896" w:hanging="360"/>
      </w:pPr>
    </w:lvl>
    <w:lvl w:ilvl="8" w:tplc="0409001B" w:tentative="1">
      <w:start w:val="1"/>
      <w:numFmt w:val="lowerRoman"/>
      <w:lvlText w:val="%9."/>
      <w:lvlJc w:val="right"/>
      <w:pPr>
        <w:tabs>
          <w:tab w:val="num" w:pos="7616"/>
        </w:tabs>
        <w:ind w:left="7616" w:hanging="180"/>
      </w:pPr>
    </w:lvl>
  </w:abstractNum>
  <w:abstractNum w:abstractNumId="10" w15:restartNumberingAfterBreak="0">
    <w:nsid w:val="310954D3"/>
    <w:multiLevelType w:val="hybridMultilevel"/>
    <w:tmpl w:val="1C08E6CC"/>
    <w:lvl w:ilvl="0" w:tplc="1ADEF852">
      <w:start w:val="1"/>
      <w:numFmt w:val="decimal"/>
      <w:lvlText w:val="%1."/>
      <w:lvlJc w:val="left"/>
      <w:pPr>
        <w:ind w:left="717" w:hanging="360"/>
      </w:pPr>
    </w:lvl>
    <w:lvl w:ilvl="1" w:tplc="042A0019">
      <w:start w:val="1"/>
      <w:numFmt w:val="lowerLetter"/>
      <w:lvlText w:val="%2."/>
      <w:lvlJc w:val="left"/>
      <w:pPr>
        <w:ind w:left="1437" w:hanging="360"/>
      </w:pPr>
    </w:lvl>
    <w:lvl w:ilvl="2" w:tplc="042A001B">
      <w:start w:val="1"/>
      <w:numFmt w:val="lowerRoman"/>
      <w:lvlText w:val="%3."/>
      <w:lvlJc w:val="right"/>
      <w:pPr>
        <w:ind w:left="2157" w:hanging="180"/>
      </w:pPr>
    </w:lvl>
    <w:lvl w:ilvl="3" w:tplc="042A000F">
      <w:start w:val="1"/>
      <w:numFmt w:val="decimal"/>
      <w:lvlText w:val="%4."/>
      <w:lvlJc w:val="left"/>
      <w:pPr>
        <w:ind w:left="2877" w:hanging="360"/>
      </w:pPr>
    </w:lvl>
    <w:lvl w:ilvl="4" w:tplc="042A0019">
      <w:start w:val="1"/>
      <w:numFmt w:val="lowerLetter"/>
      <w:lvlText w:val="%5."/>
      <w:lvlJc w:val="left"/>
      <w:pPr>
        <w:ind w:left="3597" w:hanging="360"/>
      </w:pPr>
    </w:lvl>
    <w:lvl w:ilvl="5" w:tplc="042A001B">
      <w:start w:val="1"/>
      <w:numFmt w:val="lowerRoman"/>
      <w:lvlText w:val="%6."/>
      <w:lvlJc w:val="right"/>
      <w:pPr>
        <w:ind w:left="4317" w:hanging="180"/>
      </w:pPr>
    </w:lvl>
    <w:lvl w:ilvl="6" w:tplc="042A000F">
      <w:start w:val="1"/>
      <w:numFmt w:val="decimal"/>
      <w:lvlText w:val="%7."/>
      <w:lvlJc w:val="left"/>
      <w:pPr>
        <w:ind w:left="5037" w:hanging="360"/>
      </w:pPr>
    </w:lvl>
    <w:lvl w:ilvl="7" w:tplc="042A0019">
      <w:start w:val="1"/>
      <w:numFmt w:val="lowerLetter"/>
      <w:lvlText w:val="%8."/>
      <w:lvlJc w:val="left"/>
      <w:pPr>
        <w:ind w:left="5757" w:hanging="360"/>
      </w:pPr>
    </w:lvl>
    <w:lvl w:ilvl="8" w:tplc="042A001B">
      <w:start w:val="1"/>
      <w:numFmt w:val="lowerRoman"/>
      <w:lvlText w:val="%9."/>
      <w:lvlJc w:val="right"/>
      <w:pPr>
        <w:ind w:left="6477" w:hanging="180"/>
      </w:pPr>
    </w:lvl>
  </w:abstractNum>
  <w:abstractNum w:abstractNumId="11" w15:restartNumberingAfterBreak="0">
    <w:nsid w:val="33655C78"/>
    <w:multiLevelType w:val="hybridMultilevel"/>
    <w:tmpl w:val="6ADA9512"/>
    <w:lvl w:ilvl="0" w:tplc="6AFE1C42">
      <w:start w:val="1"/>
      <w:numFmt w:val="decimal"/>
      <w:lvlText w:val="%1."/>
      <w:lvlJc w:val="left"/>
      <w:pPr>
        <w:ind w:left="645" w:hanging="360"/>
      </w:pPr>
      <w:rPr>
        <w:rFonts w:hint="default"/>
      </w:rPr>
    </w:lvl>
    <w:lvl w:ilvl="1" w:tplc="042A0019" w:tentative="1">
      <w:start w:val="1"/>
      <w:numFmt w:val="lowerLetter"/>
      <w:lvlText w:val="%2."/>
      <w:lvlJc w:val="left"/>
      <w:pPr>
        <w:ind w:left="1365" w:hanging="360"/>
      </w:pPr>
    </w:lvl>
    <w:lvl w:ilvl="2" w:tplc="042A001B" w:tentative="1">
      <w:start w:val="1"/>
      <w:numFmt w:val="lowerRoman"/>
      <w:lvlText w:val="%3."/>
      <w:lvlJc w:val="right"/>
      <w:pPr>
        <w:ind w:left="2085" w:hanging="180"/>
      </w:pPr>
    </w:lvl>
    <w:lvl w:ilvl="3" w:tplc="042A000F" w:tentative="1">
      <w:start w:val="1"/>
      <w:numFmt w:val="decimal"/>
      <w:lvlText w:val="%4."/>
      <w:lvlJc w:val="left"/>
      <w:pPr>
        <w:ind w:left="2805" w:hanging="360"/>
      </w:pPr>
    </w:lvl>
    <w:lvl w:ilvl="4" w:tplc="042A0019" w:tentative="1">
      <w:start w:val="1"/>
      <w:numFmt w:val="lowerLetter"/>
      <w:lvlText w:val="%5."/>
      <w:lvlJc w:val="left"/>
      <w:pPr>
        <w:ind w:left="3525" w:hanging="360"/>
      </w:pPr>
    </w:lvl>
    <w:lvl w:ilvl="5" w:tplc="042A001B" w:tentative="1">
      <w:start w:val="1"/>
      <w:numFmt w:val="lowerRoman"/>
      <w:lvlText w:val="%6."/>
      <w:lvlJc w:val="right"/>
      <w:pPr>
        <w:ind w:left="4245" w:hanging="180"/>
      </w:pPr>
    </w:lvl>
    <w:lvl w:ilvl="6" w:tplc="042A000F" w:tentative="1">
      <w:start w:val="1"/>
      <w:numFmt w:val="decimal"/>
      <w:lvlText w:val="%7."/>
      <w:lvlJc w:val="left"/>
      <w:pPr>
        <w:ind w:left="4965" w:hanging="360"/>
      </w:pPr>
    </w:lvl>
    <w:lvl w:ilvl="7" w:tplc="042A0019" w:tentative="1">
      <w:start w:val="1"/>
      <w:numFmt w:val="lowerLetter"/>
      <w:lvlText w:val="%8."/>
      <w:lvlJc w:val="left"/>
      <w:pPr>
        <w:ind w:left="5685" w:hanging="360"/>
      </w:pPr>
    </w:lvl>
    <w:lvl w:ilvl="8" w:tplc="042A001B" w:tentative="1">
      <w:start w:val="1"/>
      <w:numFmt w:val="lowerRoman"/>
      <w:lvlText w:val="%9."/>
      <w:lvlJc w:val="right"/>
      <w:pPr>
        <w:ind w:left="6405" w:hanging="180"/>
      </w:pPr>
    </w:lvl>
  </w:abstractNum>
  <w:abstractNum w:abstractNumId="12" w15:restartNumberingAfterBreak="0">
    <w:nsid w:val="3B074499"/>
    <w:multiLevelType w:val="hybridMultilevel"/>
    <w:tmpl w:val="B4B61B9C"/>
    <w:lvl w:ilvl="0" w:tplc="AE1AB4BA">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5D03AA"/>
    <w:multiLevelType w:val="hybridMultilevel"/>
    <w:tmpl w:val="AA868C6E"/>
    <w:lvl w:ilvl="0" w:tplc="93B653DC">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4" w15:restartNumberingAfterBreak="0">
    <w:nsid w:val="4A560A87"/>
    <w:multiLevelType w:val="hybridMultilevel"/>
    <w:tmpl w:val="3EEEB3AA"/>
    <w:lvl w:ilvl="0" w:tplc="E6C6D83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AF33A4"/>
    <w:multiLevelType w:val="hybridMultilevel"/>
    <w:tmpl w:val="0D44424A"/>
    <w:lvl w:ilvl="0" w:tplc="09EE4EC4">
      <w:start w:val="4"/>
      <w:numFmt w:val="bullet"/>
      <w:lvlText w:val="-"/>
      <w:lvlJc w:val="left"/>
      <w:pPr>
        <w:ind w:left="720" w:hanging="360"/>
      </w:pPr>
      <w:rPr>
        <w:rFonts w:ascii="Times New Roman" w:eastAsia="Times New Roman" w:hAnsi="Times New Roman" w:cs="Times New Roman"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6" w15:restartNumberingAfterBreak="0">
    <w:nsid w:val="57FF11D8"/>
    <w:multiLevelType w:val="multilevel"/>
    <w:tmpl w:val="80140F4C"/>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7" w15:restartNumberingAfterBreak="0">
    <w:nsid w:val="6BDF28AF"/>
    <w:multiLevelType w:val="hybridMultilevel"/>
    <w:tmpl w:val="F4BC656C"/>
    <w:lvl w:ilvl="0" w:tplc="A4C6CA7E">
      <w:start w:val="1"/>
      <w:numFmt w:val="decimal"/>
      <w:lvlText w:val="%1."/>
      <w:lvlJc w:val="left"/>
      <w:pPr>
        <w:ind w:left="786" w:hanging="360"/>
      </w:pPr>
      <w:rPr>
        <w:rFonts w:hint="default"/>
      </w:r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18" w15:restartNumberingAfterBreak="0">
    <w:nsid w:val="6CAD77AE"/>
    <w:multiLevelType w:val="hybridMultilevel"/>
    <w:tmpl w:val="A9DE2E14"/>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9" w15:restartNumberingAfterBreak="0">
    <w:nsid w:val="6D5363C4"/>
    <w:multiLevelType w:val="hybridMultilevel"/>
    <w:tmpl w:val="9B06D41A"/>
    <w:lvl w:ilvl="0" w:tplc="860AD75C">
      <w:start w:val="3"/>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4"/>
  </w:num>
  <w:num w:numId="2">
    <w:abstractNumId w:val="9"/>
  </w:num>
  <w:num w:numId="3">
    <w:abstractNumId w:val="5"/>
  </w:num>
  <w:num w:numId="4">
    <w:abstractNumId w:val="18"/>
  </w:num>
  <w:num w:numId="5">
    <w:abstractNumId w:val="8"/>
  </w:num>
  <w:num w:numId="6">
    <w:abstractNumId w:val="1"/>
  </w:num>
  <w:num w:numId="7">
    <w:abstractNumId w:val="15"/>
  </w:num>
  <w:num w:numId="8">
    <w:abstractNumId w:val="3"/>
  </w:num>
  <w:num w:numId="9">
    <w:abstractNumId w:val="11"/>
  </w:num>
  <w:num w:numId="10">
    <w:abstractNumId w:val="8"/>
  </w:num>
  <w:num w:numId="11">
    <w:abstractNumId w:val="13"/>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9"/>
  </w:num>
  <w:num w:numId="15">
    <w:abstractNumId w:val="0"/>
  </w:num>
  <w:num w:numId="16">
    <w:abstractNumId w:val="14"/>
  </w:num>
  <w:num w:numId="17">
    <w:abstractNumId w:val="10"/>
  </w:num>
  <w:num w:numId="18">
    <w:abstractNumId w:val="7"/>
  </w:num>
  <w:num w:numId="19">
    <w:abstractNumId w:val="6"/>
  </w:num>
  <w:num w:numId="20">
    <w:abstractNumId w:val="17"/>
  </w:num>
  <w:num w:numId="21">
    <w:abstractNumId w:val="1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EAA"/>
    <w:rsid w:val="0000207E"/>
    <w:rsid w:val="000100A1"/>
    <w:rsid w:val="00030089"/>
    <w:rsid w:val="00036BE0"/>
    <w:rsid w:val="00084A16"/>
    <w:rsid w:val="00090BA3"/>
    <w:rsid w:val="000A0B8B"/>
    <w:rsid w:val="000B3930"/>
    <w:rsid w:val="000C4266"/>
    <w:rsid w:val="000C50F1"/>
    <w:rsid w:val="000D6A52"/>
    <w:rsid w:val="000F6553"/>
    <w:rsid w:val="00115DA9"/>
    <w:rsid w:val="0012637C"/>
    <w:rsid w:val="0014693E"/>
    <w:rsid w:val="00170B4C"/>
    <w:rsid w:val="001724E2"/>
    <w:rsid w:val="00175918"/>
    <w:rsid w:val="001846C3"/>
    <w:rsid w:val="001900C0"/>
    <w:rsid w:val="001A3C66"/>
    <w:rsid w:val="001A45E8"/>
    <w:rsid w:val="001D1929"/>
    <w:rsid w:val="001D660F"/>
    <w:rsid w:val="002138D3"/>
    <w:rsid w:val="00227C4A"/>
    <w:rsid w:val="0023443F"/>
    <w:rsid w:val="00257484"/>
    <w:rsid w:val="00273F70"/>
    <w:rsid w:val="002A2D85"/>
    <w:rsid w:val="002A2DEB"/>
    <w:rsid w:val="002B1C18"/>
    <w:rsid w:val="002C31CD"/>
    <w:rsid w:val="002E47EA"/>
    <w:rsid w:val="00305A76"/>
    <w:rsid w:val="0032750F"/>
    <w:rsid w:val="00340502"/>
    <w:rsid w:val="0034592D"/>
    <w:rsid w:val="00360B3F"/>
    <w:rsid w:val="00360C48"/>
    <w:rsid w:val="00362460"/>
    <w:rsid w:val="003957A0"/>
    <w:rsid w:val="003B0DBA"/>
    <w:rsid w:val="003B302A"/>
    <w:rsid w:val="003E5C70"/>
    <w:rsid w:val="004023C0"/>
    <w:rsid w:val="0040761F"/>
    <w:rsid w:val="00423B86"/>
    <w:rsid w:val="004251D8"/>
    <w:rsid w:val="0042790B"/>
    <w:rsid w:val="00465520"/>
    <w:rsid w:val="00470DE0"/>
    <w:rsid w:val="004A628D"/>
    <w:rsid w:val="004B65C6"/>
    <w:rsid w:val="004E117E"/>
    <w:rsid w:val="00517FA6"/>
    <w:rsid w:val="005247C4"/>
    <w:rsid w:val="0053052D"/>
    <w:rsid w:val="00534DFA"/>
    <w:rsid w:val="005364DA"/>
    <w:rsid w:val="00552421"/>
    <w:rsid w:val="00565218"/>
    <w:rsid w:val="00567ACB"/>
    <w:rsid w:val="00570432"/>
    <w:rsid w:val="00571F57"/>
    <w:rsid w:val="00572249"/>
    <w:rsid w:val="00587A55"/>
    <w:rsid w:val="00593FCC"/>
    <w:rsid w:val="005B1FFC"/>
    <w:rsid w:val="005C0CA7"/>
    <w:rsid w:val="005C43AF"/>
    <w:rsid w:val="005C60D6"/>
    <w:rsid w:val="005C7BEB"/>
    <w:rsid w:val="005C7F90"/>
    <w:rsid w:val="005D33E1"/>
    <w:rsid w:val="005D6A86"/>
    <w:rsid w:val="00611E10"/>
    <w:rsid w:val="0061428D"/>
    <w:rsid w:val="0062141B"/>
    <w:rsid w:val="00626580"/>
    <w:rsid w:val="00631868"/>
    <w:rsid w:val="00665E83"/>
    <w:rsid w:val="00665F29"/>
    <w:rsid w:val="006802FA"/>
    <w:rsid w:val="00683F7F"/>
    <w:rsid w:val="00684FB0"/>
    <w:rsid w:val="006B2458"/>
    <w:rsid w:val="006C7D95"/>
    <w:rsid w:val="006E3854"/>
    <w:rsid w:val="006F0DF0"/>
    <w:rsid w:val="00703940"/>
    <w:rsid w:val="0071369C"/>
    <w:rsid w:val="00745098"/>
    <w:rsid w:val="0078373F"/>
    <w:rsid w:val="00795847"/>
    <w:rsid w:val="007A38F3"/>
    <w:rsid w:val="007A6D87"/>
    <w:rsid w:val="007C0E36"/>
    <w:rsid w:val="007D253E"/>
    <w:rsid w:val="007F2310"/>
    <w:rsid w:val="007F2EDE"/>
    <w:rsid w:val="007F3C07"/>
    <w:rsid w:val="00800A65"/>
    <w:rsid w:val="0080384B"/>
    <w:rsid w:val="00817521"/>
    <w:rsid w:val="00820311"/>
    <w:rsid w:val="008327AC"/>
    <w:rsid w:val="00834EA2"/>
    <w:rsid w:val="00835667"/>
    <w:rsid w:val="00865CF0"/>
    <w:rsid w:val="008665EF"/>
    <w:rsid w:val="00867EAA"/>
    <w:rsid w:val="008842CD"/>
    <w:rsid w:val="008A7355"/>
    <w:rsid w:val="008B6C26"/>
    <w:rsid w:val="008C457E"/>
    <w:rsid w:val="008C6C44"/>
    <w:rsid w:val="008C7FD2"/>
    <w:rsid w:val="008D50D0"/>
    <w:rsid w:val="008F0212"/>
    <w:rsid w:val="008F6607"/>
    <w:rsid w:val="00902DD7"/>
    <w:rsid w:val="00905505"/>
    <w:rsid w:val="00905849"/>
    <w:rsid w:val="00943F33"/>
    <w:rsid w:val="00945339"/>
    <w:rsid w:val="00950BD4"/>
    <w:rsid w:val="0096000F"/>
    <w:rsid w:val="00975FFA"/>
    <w:rsid w:val="009931C7"/>
    <w:rsid w:val="0099418A"/>
    <w:rsid w:val="009A30FE"/>
    <w:rsid w:val="009A6ED6"/>
    <w:rsid w:val="009B70B8"/>
    <w:rsid w:val="009E29ED"/>
    <w:rsid w:val="009F452E"/>
    <w:rsid w:val="009F6270"/>
    <w:rsid w:val="00A00BAA"/>
    <w:rsid w:val="00A12DB3"/>
    <w:rsid w:val="00A21B4C"/>
    <w:rsid w:val="00A22261"/>
    <w:rsid w:val="00A237AE"/>
    <w:rsid w:val="00A36E90"/>
    <w:rsid w:val="00A41FD2"/>
    <w:rsid w:val="00A81904"/>
    <w:rsid w:val="00A94EC6"/>
    <w:rsid w:val="00AA09D4"/>
    <w:rsid w:val="00AA46DC"/>
    <w:rsid w:val="00AC450D"/>
    <w:rsid w:val="00AC71F7"/>
    <w:rsid w:val="00AD0D62"/>
    <w:rsid w:val="00AE0111"/>
    <w:rsid w:val="00AE2230"/>
    <w:rsid w:val="00AE55D0"/>
    <w:rsid w:val="00AF55E8"/>
    <w:rsid w:val="00B1681E"/>
    <w:rsid w:val="00B22F8A"/>
    <w:rsid w:val="00B35FF5"/>
    <w:rsid w:val="00B54411"/>
    <w:rsid w:val="00B60E24"/>
    <w:rsid w:val="00B71CAD"/>
    <w:rsid w:val="00B82A04"/>
    <w:rsid w:val="00B91B72"/>
    <w:rsid w:val="00BC5D40"/>
    <w:rsid w:val="00BE0FC2"/>
    <w:rsid w:val="00BE6DAA"/>
    <w:rsid w:val="00C0781B"/>
    <w:rsid w:val="00C22A6C"/>
    <w:rsid w:val="00C32990"/>
    <w:rsid w:val="00C3431A"/>
    <w:rsid w:val="00C54300"/>
    <w:rsid w:val="00C64FB9"/>
    <w:rsid w:val="00CA239B"/>
    <w:rsid w:val="00CB7D94"/>
    <w:rsid w:val="00CC0ED4"/>
    <w:rsid w:val="00CC7129"/>
    <w:rsid w:val="00CD0667"/>
    <w:rsid w:val="00CD144C"/>
    <w:rsid w:val="00CD311E"/>
    <w:rsid w:val="00CD7046"/>
    <w:rsid w:val="00CF52CC"/>
    <w:rsid w:val="00D075F5"/>
    <w:rsid w:val="00D07F8F"/>
    <w:rsid w:val="00D51EBC"/>
    <w:rsid w:val="00D523DB"/>
    <w:rsid w:val="00D627E3"/>
    <w:rsid w:val="00D73098"/>
    <w:rsid w:val="00D779A3"/>
    <w:rsid w:val="00D95C9E"/>
    <w:rsid w:val="00DB7FAC"/>
    <w:rsid w:val="00DE5EBA"/>
    <w:rsid w:val="00DF6159"/>
    <w:rsid w:val="00E04810"/>
    <w:rsid w:val="00E07C3C"/>
    <w:rsid w:val="00E15909"/>
    <w:rsid w:val="00E42209"/>
    <w:rsid w:val="00E4251B"/>
    <w:rsid w:val="00E57374"/>
    <w:rsid w:val="00E620B9"/>
    <w:rsid w:val="00E6295B"/>
    <w:rsid w:val="00E7058E"/>
    <w:rsid w:val="00E734BE"/>
    <w:rsid w:val="00EB770C"/>
    <w:rsid w:val="00EC0E68"/>
    <w:rsid w:val="00ED05A3"/>
    <w:rsid w:val="00F1735B"/>
    <w:rsid w:val="00F26951"/>
    <w:rsid w:val="00F30266"/>
    <w:rsid w:val="00F41F05"/>
    <w:rsid w:val="00F5048A"/>
    <w:rsid w:val="00F57CFA"/>
    <w:rsid w:val="00F657FE"/>
    <w:rsid w:val="00F665D3"/>
    <w:rsid w:val="00F86AE0"/>
    <w:rsid w:val="00FA0727"/>
    <w:rsid w:val="00FA0EB2"/>
    <w:rsid w:val="00FA3EA3"/>
    <w:rsid w:val="00FB06EE"/>
    <w:rsid w:val="00FD34DE"/>
    <w:rsid w:val="00FE1045"/>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0AB72"/>
  <w15:docId w15:val="{09007F65-5E1A-470A-807C-C39FDB7AC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7EAA"/>
    <w:pPr>
      <w:spacing w:after="0" w:line="240" w:lineRule="auto"/>
    </w:pPr>
    <w:rPr>
      <w:rFonts w:ascii="VNI-Times" w:eastAsia="Times New Roman" w:hAnsi="VNI-Times" w:cs="Times New Roman"/>
      <w:sz w:val="28"/>
      <w:szCs w:val="20"/>
      <w:lang w:val="en-US"/>
    </w:rPr>
  </w:style>
  <w:style w:type="paragraph" w:styleId="Heading1">
    <w:name w:val="heading 1"/>
    <w:basedOn w:val="Normal"/>
    <w:next w:val="Normal"/>
    <w:link w:val="Heading1Char"/>
    <w:qFormat/>
    <w:rsid w:val="00867EAA"/>
    <w:pPr>
      <w:keepNext/>
      <w:outlineLvl w:val="0"/>
    </w:pPr>
    <w:rPr>
      <w:b/>
      <w:sz w:val="36"/>
    </w:rPr>
  </w:style>
  <w:style w:type="paragraph" w:styleId="Heading3">
    <w:name w:val="heading 3"/>
    <w:basedOn w:val="Normal"/>
    <w:next w:val="Normal"/>
    <w:link w:val="Heading3Char"/>
    <w:qFormat/>
    <w:rsid w:val="00867EAA"/>
    <w:pPr>
      <w:keepNext/>
      <w:ind w:left="3600" w:firstLine="720"/>
      <w:outlineLvl w:val="2"/>
    </w:pPr>
    <w:rPr>
      <w:b/>
      <w:sz w:val="26"/>
    </w:rPr>
  </w:style>
  <w:style w:type="paragraph" w:styleId="Heading4">
    <w:name w:val="heading 4"/>
    <w:basedOn w:val="Normal"/>
    <w:next w:val="Normal"/>
    <w:link w:val="Heading4Char"/>
    <w:qFormat/>
    <w:rsid w:val="00867EAA"/>
    <w:pPr>
      <w:keepNext/>
      <w:jc w:val="center"/>
      <w:outlineLvl w:val="3"/>
    </w:pPr>
    <w:rPr>
      <w:b/>
    </w:rPr>
  </w:style>
  <w:style w:type="paragraph" w:styleId="Heading6">
    <w:name w:val="heading 6"/>
    <w:basedOn w:val="Normal"/>
    <w:next w:val="Normal"/>
    <w:link w:val="Heading6Char"/>
    <w:qFormat/>
    <w:rsid w:val="00867EAA"/>
    <w:pPr>
      <w:keepNext/>
      <w:outlineLvl w:val="5"/>
    </w:pPr>
    <w:rPr>
      <w:b/>
      <w:sz w:val="26"/>
    </w:rPr>
  </w:style>
  <w:style w:type="paragraph" w:styleId="Heading7">
    <w:name w:val="heading 7"/>
    <w:basedOn w:val="Normal"/>
    <w:next w:val="Normal"/>
    <w:link w:val="Heading7Char"/>
    <w:qFormat/>
    <w:rsid w:val="00867EAA"/>
    <w:pPr>
      <w:keepNext/>
      <w:ind w:firstLine="720"/>
      <w:outlineLvl w:val="6"/>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67EAA"/>
    <w:rPr>
      <w:rFonts w:ascii="VNI-Times" w:eastAsia="Times New Roman" w:hAnsi="VNI-Times" w:cs="Times New Roman"/>
      <w:b/>
      <w:sz w:val="36"/>
      <w:szCs w:val="20"/>
      <w:lang w:val="en-US"/>
    </w:rPr>
  </w:style>
  <w:style w:type="character" w:customStyle="1" w:styleId="Heading3Char">
    <w:name w:val="Heading 3 Char"/>
    <w:basedOn w:val="DefaultParagraphFont"/>
    <w:link w:val="Heading3"/>
    <w:rsid w:val="00867EAA"/>
    <w:rPr>
      <w:rFonts w:ascii="VNI-Times" w:eastAsia="Times New Roman" w:hAnsi="VNI-Times" w:cs="Times New Roman"/>
      <w:b/>
      <w:sz w:val="26"/>
      <w:szCs w:val="20"/>
      <w:lang w:val="en-US"/>
    </w:rPr>
  </w:style>
  <w:style w:type="character" w:customStyle="1" w:styleId="Heading4Char">
    <w:name w:val="Heading 4 Char"/>
    <w:basedOn w:val="DefaultParagraphFont"/>
    <w:link w:val="Heading4"/>
    <w:rsid w:val="00867EAA"/>
    <w:rPr>
      <w:rFonts w:ascii="VNI-Times" w:eastAsia="Times New Roman" w:hAnsi="VNI-Times" w:cs="Times New Roman"/>
      <w:b/>
      <w:sz w:val="28"/>
      <w:szCs w:val="20"/>
      <w:lang w:val="en-US"/>
    </w:rPr>
  </w:style>
  <w:style w:type="character" w:customStyle="1" w:styleId="Heading6Char">
    <w:name w:val="Heading 6 Char"/>
    <w:basedOn w:val="DefaultParagraphFont"/>
    <w:link w:val="Heading6"/>
    <w:rsid w:val="00867EAA"/>
    <w:rPr>
      <w:rFonts w:ascii="VNI-Times" w:eastAsia="Times New Roman" w:hAnsi="VNI-Times" w:cs="Times New Roman"/>
      <w:b/>
      <w:sz w:val="26"/>
      <w:szCs w:val="20"/>
      <w:lang w:val="en-US"/>
    </w:rPr>
  </w:style>
  <w:style w:type="character" w:customStyle="1" w:styleId="Heading7Char">
    <w:name w:val="Heading 7 Char"/>
    <w:basedOn w:val="DefaultParagraphFont"/>
    <w:link w:val="Heading7"/>
    <w:rsid w:val="00867EAA"/>
    <w:rPr>
      <w:rFonts w:ascii="VNI-Times" w:eastAsia="Times New Roman" w:hAnsi="VNI-Times" w:cs="Times New Roman"/>
      <w:b/>
      <w:sz w:val="26"/>
      <w:szCs w:val="20"/>
      <w:lang w:val="en-US"/>
    </w:rPr>
  </w:style>
  <w:style w:type="paragraph" w:styleId="BodyTextIndent">
    <w:name w:val="Body Text Indent"/>
    <w:basedOn w:val="Normal"/>
    <w:link w:val="BodyTextIndentChar"/>
    <w:rsid w:val="00867EAA"/>
    <w:pPr>
      <w:ind w:left="720"/>
      <w:jc w:val="both"/>
    </w:pPr>
    <w:rPr>
      <w:sz w:val="22"/>
    </w:rPr>
  </w:style>
  <w:style w:type="character" w:customStyle="1" w:styleId="BodyTextIndentChar">
    <w:name w:val="Body Text Indent Char"/>
    <w:basedOn w:val="DefaultParagraphFont"/>
    <w:link w:val="BodyTextIndent"/>
    <w:rsid w:val="00867EAA"/>
    <w:rPr>
      <w:rFonts w:ascii="VNI-Times" w:eastAsia="Times New Roman" w:hAnsi="VNI-Times" w:cs="Times New Roman"/>
      <w:szCs w:val="20"/>
      <w:lang w:val="en-US"/>
    </w:rPr>
  </w:style>
  <w:style w:type="paragraph" w:styleId="Header">
    <w:name w:val="header"/>
    <w:basedOn w:val="Normal"/>
    <w:link w:val="HeaderChar"/>
    <w:rsid w:val="00867EAA"/>
    <w:pPr>
      <w:tabs>
        <w:tab w:val="center" w:pos="4320"/>
        <w:tab w:val="right" w:pos="8640"/>
      </w:tabs>
    </w:pPr>
  </w:style>
  <w:style w:type="character" w:customStyle="1" w:styleId="HeaderChar">
    <w:name w:val="Header Char"/>
    <w:basedOn w:val="DefaultParagraphFont"/>
    <w:link w:val="Header"/>
    <w:rsid w:val="00867EAA"/>
    <w:rPr>
      <w:rFonts w:ascii="VNI-Times" w:eastAsia="Times New Roman" w:hAnsi="VNI-Times" w:cs="Times New Roman"/>
      <w:sz w:val="28"/>
      <w:szCs w:val="20"/>
      <w:lang w:val="en-US"/>
    </w:rPr>
  </w:style>
  <w:style w:type="paragraph" w:styleId="Footer">
    <w:name w:val="footer"/>
    <w:basedOn w:val="Normal"/>
    <w:link w:val="FooterChar"/>
    <w:rsid w:val="00867EAA"/>
    <w:pPr>
      <w:tabs>
        <w:tab w:val="center" w:pos="4320"/>
        <w:tab w:val="right" w:pos="8640"/>
      </w:tabs>
    </w:pPr>
  </w:style>
  <w:style w:type="character" w:customStyle="1" w:styleId="FooterChar">
    <w:name w:val="Footer Char"/>
    <w:basedOn w:val="DefaultParagraphFont"/>
    <w:link w:val="Footer"/>
    <w:rsid w:val="00867EAA"/>
    <w:rPr>
      <w:rFonts w:ascii="VNI-Times" w:eastAsia="Times New Roman" w:hAnsi="VNI-Times" w:cs="Times New Roman"/>
      <w:sz w:val="28"/>
      <w:szCs w:val="20"/>
      <w:lang w:val="en-US"/>
    </w:rPr>
  </w:style>
  <w:style w:type="paragraph" w:styleId="NormalWeb">
    <w:name w:val="Normal (Web)"/>
    <w:basedOn w:val="Normal"/>
    <w:uiPriority w:val="99"/>
    <w:semiHidden/>
    <w:unhideWhenUsed/>
    <w:rsid w:val="00867EAA"/>
    <w:pPr>
      <w:spacing w:before="100" w:beforeAutospacing="1" w:after="100" w:afterAutospacing="1"/>
    </w:pPr>
    <w:rPr>
      <w:rFonts w:ascii="Times New Roman" w:eastAsiaTheme="minorEastAsia" w:hAnsi="Times New Roman"/>
      <w:sz w:val="24"/>
      <w:szCs w:val="24"/>
      <w:lang w:val="vi-VN" w:eastAsia="vi-VN"/>
    </w:rPr>
  </w:style>
  <w:style w:type="paragraph" w:styleId="ListParagraph">
    <w:name w:val="List Paragraph"/>
    <w:basedOn w:val="Normal"/>
    <w:uiPriority w:val="34"/>
    <w:qFormat/>
    <w:rsid w:val="005D6A86"/>
    <w:pPr>
      <w:ind w:left="720"/>
      <w:contextualSpacing/>
    </w:pPr>
  </w:style>
  <w:style w:type="table" w:styleId="TableGrid">
    <w:name w:val="Table Grid"/>
    <w:basedOn w:val="TableNormal"/>
    <w:uiPriority w:val="39"/>
    <w:rsid w:val="009A30FE"/>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53052D"/>
    <w:rPr>
      <w:rFonts w:ascii="Tahoma" w:hAnsi="Tahoma" w:cs="Tahoma"/>
      <w:sz w:val="16"/>
      <w:szCs w:val="16"/>
    </w:rPr>
  </w:style>
  <w:style w:type="character" w:customStyle="1" w:styleId="BalloonTextChar">
    <w:name w:val="Balloon Text Char"/>
    <w:basedOn w:val="DefaultParagraphFont"/>
    <w:link w:val="BalloonText"/>
    <w:uiPriority w:val="99"/>
    <w:semiHidden/>
    <w:rsid w:val="0053052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302614">
      <w:bodyDiv w:val="1"/>
      <w:marLeft w:val="0"/>
      <w:marRight w:val="0"/>
      <w:marTop w:val="0"/>
      <w:marBottom w:val="0"/>
      <w:divBdr>
        <w:top w:val="none" w:sz="0" w:space="0" w:color="auto"/>
        <w:left w:val="none" w:sz="0" w:space="0" w:color="auto"/>
        <w:bottom w:val="none" w:sz="0" w:space="0" w:color="auto"/>
        <w:right w:val="none" w:sz="0" w:space="0" w:color="auto"/>
      </w:divBdr>
    </w:div>
    <w:div w:id="384569319">
      <w:bodyDiv w:val="1"/>
      <w:marLeft w:val="0"/>
      <w:marRight w:val="0"/>
      <w:marTop w:val="0"/>
      <w:marBottom w:val="0"/>
      <w:divBdr>
        <w:top w:val="none" w:sz="0" w:space="0" w:color="auto"/>
        <w:left w:val="none" w:sz="0" w:space="0" w:color="auto"/>
        <w:bottom w:val="none" w:sz="0" w:space="0" w:color="auto"/>
        <w:right w:val="none" w:sz="0" w:space="0" w:color="auto"/>
      </w:divBdr>
    </w:div>
    <w:div w:id="578290123">
      <w:bodyDiv w:val="1"/>
      <w:marLeft w:val="0"/>
      <w:marRight w:val="0"/>
      <w:marTop w:val="0"/>
      <w:marBottom w:val="0"/>
      <w:divBdr>
        <w:top w:val="none" w:sz="0" w:space="0" w:color="auto"/>
        <w:left w:val="none" w:sz="0" w:space="0" w:color="auto"/>
        <w:bottom w:val="none" w:sz="0" w:space="0" w:color="auto"/>
        <w:right w:val="none" w:sz="0" w:space="0" w:color="auto"/>
      </w:divBdr>
    </w:div>
    <w:div w:id="17049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6</Pages>
  <Words>1313</Words>
  <Characters>7486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vuong gia</dc:creator>
  <cp:keywords/>
  <dc:description/>
  <cp:lastModifiedBy>Administrator</cp:lastModifiedBy>
  <cp:revision>7</cp:revision>
  <cp:lastPrinted>2020-05-22T09:38:00Z</cp:lastPrinted>
  <dcterms:created xsi:type="dcterms:W3CDTF">2021-03-25T07:07:00Z</dcterms:created>
  <dcterms:modified xsi:type="dcterms:W3CDTF">2021-03-25T08:43:00Z</dcterms:modified>
</cp:coreProperties>
</file>