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7"/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84544C" w:rsidRPr="005B5214" w14:paraId="67F66466" w14:textId="77777777" w:rsidTr="0084544C">
        <w:tc>
          <w:tcPr>
            <w:tcW w:w="3969" w:type="dxa"/>
          </w:tcPr>
          <w:p w14:paraId="41CC4774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4DE06AE" w14:textId="77777777" w:rsidR="0084544C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64B328D6" w14:textId="77777777" w:rsidR="0084544C" w:rsidRDefault="00B33FB5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7743E40">
                <v:line id="_x0000_s1031" style="position:absolute;left:0;text-align:left;z-index:251660288" from="57.5pt,6.05pt" to="129.5pt,6.05pt"/>
              </w:pict>
            </w:r>
          </w:p>
          <w:p w14:paraId="48327B99" w14:textId="4C28C5FB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B33FB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53BC7EF6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15F902B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A2A6B35" w14:textId="77777777" w:rsidR="0084544C" w:rsidRDefault="00B33FB5" w:rsidP="00D9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3184D97E">
                <v:line id="_x0000_s1030" style="position:absolute;z-index:251659264" from="56pt,6.05pt" to="216.75pt,6.05pt"/>
              </w:pict>
            </w:r>
            <w:r w:rsidR="0084544C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585FA2D3" w14:textId="5A444291" w:rsidR="0084544C" w:rsidRPr="005B5214" w:rsidRDefault="0084544C" w:rsidP="00BD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AD016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1205F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B33FB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C950F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2020</w:t>
            </w:r>
          </w:p>
        </w:tc>
      </w:tr>
    </w:tbl>
    <w:p w14:paraId="72767E89" w14:textId="77777777" w:rsidR="00976CA8" w:rsidRDefault="00976CA8" w:rsidP="00D97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E133AC" w14:textId="77777777" w:rsidR="00976CA8" w:rsidRPr="00976CA8" w:rsidRDefault="00976CA8" w:rsidP="00D97A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14:paraId="48882886" w14:textId="77777777" w:rsidR="00DB38B0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Về </w:t>
      </w:r>
      <w:r w:rsidR="004E57D8" w:rsidRPr="00184AAF">
        <w:rPr>
          <w:rFonts w:ascii="Times New Roman" w:hAnsi="Times New Roman" w:cs="Times New Roman"/>
          <w:b/>
          <w:sz w:val="26"/>
          <w:szCs w:val="26"/>
        </w:rPr>
        <w:t>v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iệc chi trả thù lao Hội đồng Quản trị 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(HĐQT) </w:t>
      </w:r>
      <w:r w:rsidRPr="00184AAF">
        <w:rPr>
          <w:rFonts w:ascii="Times New Roman" w:hAnsi="Times New Roman" w:cs="Times New Roman"/>
          <w:b/>
          <w:sz w:val="26"/>
          <w:szCs w:val="26"/>
        </w:rPr>
        <w:t>và Ban kiểm soát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 (BKS)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A876AC2" w14:textId="6266B12E" w:rsidR="004E57D8" w:rsidRPr="00184AAF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C950F0">
        <w:rPr>
          <w:rFonts w:ascii="Times New Roman" w:hAnsi="Times New Roman" w:cs="Times New Roman"/>
          <w:b/>
          <w:sz w:val="26"/>
          <w:szCs w:val="26"/>
        </w:rPr>
        <w:t>2019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và 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>kế hoạch chi trả thù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lao 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>H</w:t>
      </w:r>
      <w:r w:rsidR="00DB38B0">
        <w:rPr>
          <w:rFonts w:ascii="Times New Roman" w:hAnsi="Times New Roman" w:cs="Times New Roman"/>
          <w:b/>
          <w:sz w:val="26"/>
          <w:szCs w:val="26"/>
        </w:rPr>
        <w:t>ĐQT</w:t>
      </w:r>
      <w:r w:rsidR="00B575B8">
        <w:rPr>
          <w:rFonts w:ascii="Times New Roman" w:hAnsi="Times New Roman" w:cs="Times New Roman"/>
          <w:b/>
          <w:sz w:val="26"/>
          <w:szCs w:val="26"/>
        </w:rPr>
        <w:t>,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DB38B0">
        <w:rPr>
          <w:rFonts w:ascii="Times New Roman" w:hAnsi="Times New Roman" w:cs="Times New Roman"/>
          <w:b/>
          <w:sz w:val="26"/>
          <w:szCs w:val="26"/>
        </w:rPr>
        <w:t>KS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năm </w:t>
      </w:r>
      <w:r w:rsidR="00C950F0">
        <w:rPr>
          <w:rFonts w:ascii="Times New Roman" w:hAnsi="Times New Roman" w:cs="Times New Roman"/>
          <w:b/>
          <w:sz w:val="26"/>
          <w:szCs w:val="26"/>
        </w:rPr>
        <w:t>2020</w:t>
      </w:r>
    </w:p>
    <w:p w14:paraId="2817524B" w14:textId="77777777" w:rsidR="004E57D8" w:rsidRPr="00184AAF" w:rsidRDefault="004E57D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ab/>
      </w:r>
    </w:p>
    <w:p w14:paraId="21BCDB78" w14:textId="13BDC341" w:rsidR="00976CA8" w:rsidRPr="00184AAF" w:rsidRDefault="00976CA8" w:rsidP="00D9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Kính gửi:  Đại hội đồng cổ</w:t>
      </w:r>
      <w:r w:rsidR="0084544C" w:rsidRPr="00184AAF">
        <w:rPr>
          <w:rFonts w:ascii="Times New Roman" w:hAnsi="Times New Roman" w:cs="Times New Roman"/>
          <w:sz w:val="26"/>
          <w:szCs w:val="26"/>
        </w:rPr>
        <w:t xml:space="preserve"> đông </w:t>
      </w:r>
      <w:r w:rsidR="00C77294" w:rsidRPr="00184AAF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C950F0">
        <w:rPr>
          <w:rFonts w:ascii="Times New Roman" w:hAnsi="Times New Roman" w:cs="Times New Roman"/>
          <w:sz w:val="26"/>
          <w:szCs w:val="26"/>
        </w:rPr>
        <w:t>2020</w:t>
      </w:r>
      <w:r w:rsidRPr="00184AAF">
        <w:rPr>
          <w:rFonts w:ascii="Times New Roman" w:hAnsi="Times New Roman" w:cs="Times New Roman"/>
          <w:sz w:val="26"/>
          <w:szCs w:val="26"/>
        </w:rPr>
        <w:t>.</w:t>
      </w:r>
    </w:p>
    <w:p w14:paraId="653C445D" w14:textId="77777777" w:rsidR="00976CA8" w:rsidRPr="00184AAF" w:rsidRDefault="00976CA8" w:rsidP="00D97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177F59" w14:textId="77777777" w:rsidR="00976CA8" w:rsidRPr="00184AAF" w:rsidRDefault="00976CA8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Luật doanh nghiệp số 68/2014/QH13;</w:t>
      </w:r>
    </w:p>
    <w:p w14:paraId="247D51D3" w14:textId="77777777" w:rsidR="005B0BD3" w:rsidRPr="00184AAF" w:rsidRDefault="005B0BD3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5C3825">
        <w:rPr>
          <w:rFonts w:ascii="Times New Roman" w:hAnsi="Times New Roman" w:cs="Times New Roman"/>
          <w:sz w:val="26"/>
          <w:szCs w:val="26"/>
        </w:rPr>
        <w:t>2016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14:paraId="76B8D2FB" w14:textId="042B96BD" w:rsidR="005B0BD3" w:rsidRPr="00184AAF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Hội đồng Quản trị công ty xin trân trọng đề nghị Đại hội đồng cổ đông thường niên năm </w:t>
      </w:r>
      <w:r w:rsidR="00C950F0">
        <w:rPr>
          <w:rFonts w:ascii="Times New Roman" w:hAnsi="Times New Roman" w:cs="Times New Roman"/>
          <w:sz w:val="26"/>
          <w:szCs w:val="26"/>
        </w:rPr>
        <w:t>2020</w:t>
      </w:r>
      <w:r w:rsidRPr="00184AAF">
        <w:rPr>
          <w:rFonts w:ascii="Times New Roman" w:hAnsi="Times New Roman" w:cs="Times New Roman"/>
          <w:sz w:val="26"/>
          <w:szCs w:val="26"/>
        </w:rPr>
        <w:t xml:space="preserve"> xem xét và thông qua chi trả thù lao HĐQT, BKS công ty năm </w:t>
      </w:r>
      <w:r w:rsidR="00C950F0">
        <w:rPr>
          <w:rFonts w:ascii="Times New Roman" w:hAnsi="Times New Roman" w:cs="Times New Roman"/>
          <w:sz w:val="26"/>
          <w:szCs w:val="26"/>
        </w:rPr>
        <w:t>2019</w:t>
      </w:r>
      <w:r w:rsidRPr="00184AAF">
        <w:rPr>
          <w:rFonts w:ascii="Times New Roman" w:hAnsi="Times New Roman" w:cs="Times New Roman"/>
          <w:sz w:val="26"/>
          <w:szCs w:val="26"/>
        </w:rPr>
        <w:t xml:space="preserve"> và kế hoạch chi trả thù lao năm </w:t>
      </w:r>
      <w:r w:rsidR="00C950F0">
        <w:rPr>
          <w:rFonts w:ascii="Times New Roman" w:hAnsi="Times New Roman" w:cs="Times New Roman"/>
          <w:sz w:val="26"/>
          <w:szCs w:val="26"/>
        </w:rPr>
        <w:t>2020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p w14:paraId="578097E2" w14:textId="242314F8" w:rsidR="005B0BD3" w:rsidRDefault="005B0BD3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Thù lao HĐQT, BKS năm </w:t>
      </w:r>
      <w:r w:rsidR="00C950F0">
        <w:rPr>
          <w:rFonts w:ascii="Times New Roman" w:hAnsi="Times New Roman" w:cs="Times New Roman"/>
          <w:sz w:val="26"/>
          <w:szCs w:val="26"/>
        </w:rPr>
        <w:t>2019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đã được Đại hội đồng cổ đông </w:t>
      </w:r>
      <w:r w:rsidR="00DB38B0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C950F0">
        <w:rPr>
          <w:rFonts w:ascii="Times New Roman" w:hAnsi="Times New Roman" w:cs="Times New Roman"/>
          <w:sz w:val="26"/>
          <w:szCs w:val="26"/>
        </w:rPr>
        <w:t>2019</w:t>
      </w:r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r w:rsidR="00F34593" w:rsidRPr="00184AAF">
        <w:rPr>
          <w:rFonts w:ascii="Times New Roman" w:hAnsi="Times New Roman" w:cs="Times New Roman"/>
          <w:sz w:val="26"/>
          <w:szCs w:val="26"/>
        </w:rPr>
        <w:t>thông qua theo mức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260"/>
      </w:tblGrid>
      <w:tr w:rsidR="00B575B8" w:rsidRPr="00184AAF" w14:paraId="666C22A3" w14:textId="77777777" w:rsidTr="00B55B6B">
        <w:tc>
          <w:tcPr>
            <w:tcW w:w="747" w:type="dxa"/>
          </w:tcPr>
          <w:p w14:paraId="7B4FA4D8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3973FA51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260" w:type="dxa"/>
          </w:tcPr>
          <w:p w14:paraId="3156B50B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B55B6B" w:rsidRPr="00184AAF" w14:paraId="73584DB3" w14:textId="77777777" w:rsidTr="00B55B6B">
        <w:tc>
          <w:tcPr>
            <w:tcW w:w="747" w:type="dxa"/>
          </w:tcPr>
          <w:p w14:paraId="5D79B78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2182C0F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260" w:type="dxa"/>
          </w:tcPr>
          <w:p w14:paraId="30316E11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B55B6B" w:rsidRPr="00184AAF" w14:paraId="3742C460" w14:textId="77777777" w:rsidTr="00B55B6B">
        <w:tc>
          <w:tcPr>
            <w:tcW w:w="747" w:type="dxa"/>
          </w:tcPr>
          <w:p w14:paraId="1DA9CFD4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1696BEF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260" w:type="dxa"/>
          </w:tcPr>
          <w:p w14:paraId="302930D2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B55B6B" w:rsidRPr="00184AAF" w14:paraId="4D694FB5" w14:textId="77777777" w:rsidTr="00B55B6B">
        <w:tc>
          <w:tcPr>
            <w:tcW w:w="747" w:type="dxa"/>
          </w:tcPr>
          <w:p w14:paraId="177479C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6A70BE80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260" w:type="dxa"/>
          </w:tcPr>
          <w:p w14:paraId="02493455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B55B6B" w:rsidRPr="00184AAF" w14:paraId="189F9D8D" w14:textId="77777777" w:rsidTr="00B55B6B">
        <w:tc>
          <w:tcPr>
            <w:tcW w:w="747" w:type="dxa"/>
          </w:tcPr>
          <w:p w14:paraId="5C23C0C0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62A6691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260" w:type="dxa"/>
          </w:tcPr>
          <w:p w14:paraId="251B051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B55B6B" w:rsidRPr="00184AAF" w14:paraId="087B619D" w14:textId="77777777" w:rsidTr="00B55B6B">
        <w:tc>
          <w:tcPr>
            <w:tcW w:w="747" w:type="dxa"/>
          </w:tcPr>
          <w:p w14:paraId="3E6BDB4D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4AC8F1D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260" w:type="dxa"/>
          </w:tcPr>
          <w:p w14:paraId="19F288E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03F922C4" w14:textId="17EBE6B8" w:rsidR="00F34593" w:rsidRPr="00184AAF" w:rsidRDefault="00B575B8" w:rsidP="00BB5241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Năm </w:t>
      </w:r>
      <w:r w:rsidR="00C950F0">
        <w:rPr>
          <w:rFonts w:ascii="Times New Roman" w:hAnsi="Times New Roman" w:cs="Times New Roman"/>
          <w:sz w:val="26"/>
          <w:szCs w:val="26"/>
        </w:rPr>
        <w:t>2019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công </w:t>
      </w:r>
      <w:r w:rsidR="00CB0D84">
        <w:rPr>
          <w:rFonts w:ascii="Times New Roman" w:hAnsi="Times New Roman" w:cs="Times New Roman"/>
          <w:sz w:val="26"/>
          <w:szCs w:val="26"/>
        </w:rPr>
        <w:t xml:space="preserve">ty đã </w:t>
      </w:r>
      <w:r w:rsidR="00F34593" w:rsidRPr="00184AAF">
        <w:rPr>
          <w:rFonts w:ascii="Times New Roman" w:hAnsi="Times New Roman" w:cs="Times New Roman"/>
          <w:sz w:val="26"/>
          <w:szCs w:val="26"/>
        </w:rPr>
        <w:t>chi trả:</w:t>
      </w:r>
    </w:p>
    <w:tbl>
      <w:tblPr>
        <w:tblW w:w="9069" w:type="dxa"/>
        <w:tblInd w:w="113" w:type="dxa"/>
        <w:tblLook w:val="04A0" w:firstRow="1" w:lastRow="0" w:firstColumn="1" w:lastColumn="0" w:noHBand="0" w:noVBand="1"/>
      </w:tblPr>
      <w:tblGrid>
        <w:gridCol w:w="534"/>
        <w:gridCol w:w="4423"/>
        <w:gridCol w:w="1276"/>
        <w:gridCol w:w="1276"/>
        <w:gridCol w:w="1560"/>
      </w:tblGrid>
      <w:tr w:rsidR="00B55B6B" w:rsidRPr="00184AAF" w14:paraId="7CF4FF76" w14:textId="77777777" w:rsidTr="00993E4C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7932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2B4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B3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Thù lao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9CDD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người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A8960" w14:textId="77777777" w:rsidR="00B55B6B" w:rsidRPr="00184AAF" w:rsidRDefault="00B55B6B" w:rsidP="00B5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Quỹ thù lao</w:t>
            </w:r>
          </w:p>
        </w:tc>
      </w:tr>
      <w:tr w:rsidR="00B55B6B" w:rsidRPr="00184AAF" w14:paraId="3CC95E7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F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7D6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Chủ tịch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61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9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83B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62.400.000</w:t>
            </w:r>
          </w:p>
        </w:tc>
      </w:tr>
      <w:tr w:rsidR="00B55B6B" w:rsidRPr="00184AAF" w14:paraId="7EB919F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6B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295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CC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5B5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3049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14:paraId="075DE73F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4F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A7E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Trưởng </w:t>
            </w:r>
            <w:r w:rsidR="00993E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78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2.400.000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5C2E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501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28.800.000</w:t>
            </w:r>
          </w:p>
        </w:tc>
      </w:tr>
      <w:tr w:rsidR="00B55B6B" w:rsidRPr="00184AAF" w14:paraId="749C9FD3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11F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CFEF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C011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78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B68A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75.000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14:paraId="0FB100E6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DB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757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0D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1.680.000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1B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0A32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20.160.000</w:t>
            </w:r>
          </w:p>
        </w:tc>
      </w:tr>
      <w:tr w:rsidR="00B55B6B" w:rsidRPr="00184AAF" w14:paraId="6936508D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E2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A299" w14:textId="77777777" w:rsidR="00B55B6B" w:rsidRPr="00184AAF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B84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367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2F54" w14:textId="77777777" w:rsidR="00B55B6B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287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160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</w:tbl>
    <w:p w14:paraId="6A046C74" w14:textId="4267C272" w:rsidR="00F34593" w:rsidRPr="00184AAF" w:rsidRDefault="00784277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Đề xuất mứ</w:t>
      </w:r>
      <w:r w:rsidR="005E2B8D" w:rsidRPr="00184AAF">
        <w:rPr>
          <w:rFonts w:ascii="Times New Roman" w:hAnsi="Times New Roman" w:cs="Times New Roman"/>
          <w:sz w:val="26"/>
          <w:szCs w:val="26"/>
        </w:rPr>
        <w:t>c thù lao cho HĐQT,</w:t>
      </w:r>
      <w:r w:rsidRPr="00184AAF">
        <w:rPr>
          <w:rFonts w:ascii="Times New Roman" w:hAnsi="Times New Roman" w:cs="Times New Roman"/>
          <w:sz w:val="26"/>
          <w:szCs w:val="26"/>
        </w:rPr>
        <w:t xml:space="preserve"> BKS</w:t>
      </w:r>
      <w:r w:rsidR="005E2B8D" w:rsidRPr="00184AAF">
        <w:rPr>
          <w:rFonts w:ascii="Times New Roman" w:hAnsi="Times New Roman" w:cs="Times New Roman"/>
          <w:sz w:val="26"/>
          <w:szCs w:val="26"/>
        </w:rPr>
        <w:t xml:space="preserve"> và thư ký HĐQT</w:t>
      </w:r>
      <w:r w:rsidRPr="00184AAF">
        <w:rPr>
          <w:rFonts w:ascii="Times New Roman" w:hAnsi="Times New Roman" w:cs="Times New Roman"/>
          <w:sz w:val="26"/>
          <w:szCs w:val="26"/>
        </w:rPr>
        <w:t xml:space="preserve"> năm </w:t>
      </w:r>
      <w:r w:rsidR="00C950F0">
        <w:rPr>
          <w:rFonts w:ascii="Times New Roman" w:hAnsi="Times New Roman" w:cs="Times New Roman"/>
          <w:sz w:val="26"/>
          <w:szCs w:val="26"/>
        </w:rPr>
        <w:t>2020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119"/>
      </w:tblGrid>
      <w:tr w:rsidR="00784277" w:rsidRPr="00184AAF" w14:paraId="0631E36A" w14:textId="77777777" w:rsidTr="00B55B6B">
        <w:tc>
          <w:tcPr>
            <w:tcW w:w="747" w:type="dxa"/>
          </w:tcPr>
          <w:p w14:paraId="46C17AE7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0794C4D1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119" w:type="dxa"/>
          </w:tcPr>
          <w:p w14:paraId="714F31AE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784277" w:rsidRPr="00184AAF" w14:paraId="7F052232" w14:textId="77777777" w:rsidTr="00B55B6B">
        <w:tc>
          <w:tcPr>
            <w:tcW w:w="747" w:type="dxa"/>
          </w:tcPr>
          <w:p w14:paraId="42EE0F1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41C56D99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119" w:type="dxa"/>
          </w:tcPr>
          <w:p w14:paraId="4E0A5FAC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784277" w:rsidRPr="00184AAF" w14:paraId="4B766CD1" w14:textId="77777777" w:rsidTr="00B55B6B">
        <w:tc>
          <w:tcPr>
            <w:tcW w:w="747" w:type="dxa"/>
          </w:tcPr>
          <w:p w14:paraId="02FDDAC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5FBE5BC1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119" w:type="dxa"/>
          </w:tcPr>
          <w:p w14:paraId="24D2F10E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784277" w:rsidRPr="00184AAF" w14:paraId="7B749317" w14:textId="77777777" w:rsidTr="00B55B6B">
        <w:tc>
          <w:tcPr>
            <w:tcW w:w="747" w:type="dxa"/>
          </w:tcPr>
          <w:p w14:paraId="193979C0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4D007CD6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119" w:type="dxa"/>
          </w:tcPr>
          <w:p w14:paraId="26C1FF87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784277" w:rsidRPr="00184AAF" w14:paraId="35A3B3EC" w14:textId="77777777" w:rsidTr="00B55B6B">
        <w:tc>
          <w:tcPr>
            <w:tcW w:w="747" w:type="dxa"/>
          </w:tcPr>
          <w:p w14:paraId="423BCA46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0ACBAF15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119" w:type="dxa"/>
          </w:tcPr>
          <w:p w14:paraId="43086F54" w14:textId="77777777" w:rsidR="00784277" w:rsidRPr="00184AAF" w:rsidRDefault="00384843" w:rsidP="00AA217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B575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A21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="00784277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784277" w:rsidRPr="00184AAF" w14:paraId="1A131AFB" w14:textId="77777777" w:rsidTr="00B55B6B">
        <w:tc>
          <w:tcPr>
            <w:tcW w:w="747" w:type="dxa"/>
          </w:tcPr>
          <w:p w14:paraId="643A265F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25DEE8D9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119" w:type="dxa"/>
          </w:tcPr>
          <w:p w14:paraId="73979A9B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6F224C2F" w14:textId="77777777" w:rsidR="005B0BD3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lastRenderedPageBreak/>
        <w:t>Kính trình Đại hội xem xét và thông qua nội dung nêu trên.</w:t>
      </w:r>
    </w:p>
    <w:p w14:paraId="11D18C9B" w14:textId="77777777" w:rsidR="00D97A6D" w:rsidRPr="00184AAF" w:rsidRDefault="00D97A6D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184AAF" w14:paraId="6F40C697" w14:textId="77777777" w:rsidTr="00287EDC">
        <w:tc>
          <w:tcPr>
            <w:tcW w:w="4952" w:type="dxa"/>
          </w:tcPr>
          <w:p w14:paraId="2F0BCE95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300ED69" w14:textId="77777777"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14:paraId="05A0D9B2" w14:textId="77777777" w:rsidR="005B0BD3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6CC4195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FCA248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EA83FD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D666F7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38D458" w14:textId="77777777" w:rsidR="00C467F1" w:rsidRPr="00311CAD" w:rsidRDefault="00C467F1" w:rsidP="00C467F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CAD">
              <w:rPr>
                <w:rFonts w:ascii="Times New Roman" w:hAnsi="Times New Roman" w:cs="Times New Roman"/>
                <w:sz w:val="26"/>
                <w:szCs w:val="26"/>
              </w:rPr>
              <w:t>Đoàn Minh Quang</w:t>
            </w:r>
          </w:p>
          <w:p w14:paraId="5436F9CD" w14:textId="77777777" w:rsidR="00C467F1" w:rsidRPr="00184AAF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1A1266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0F9282" w14:textId="77777777" w:rsidR="00413657" w:rsidRPr="00184AAF" w:rsidRDefault="00413657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184AAF" w:rsidSect="00B55B6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430FB"/>
    <w:rsid w:val="00094632"/>
    <w:rsid w:val="001205F4"/>
    <w:rsid w:val="001410E9"/>
    <w:rsid w:val="0014342E"/>
    <w:rsid w:val="00184AAF"/>
    <w:rsid w:val="001C730C"/>
    <w:rsid w:val="00384843"/>
    <w:rsid w:val="003E3ED0"/>
    <w:rsid w:val="00413657"/>
    <w:rsid w:val="004E57D8"/>
    <w:rsid w:val="00592554"/>
    <w:rsid w:val="005B0BD3"/>
    <w:rsid w:val="005C3825"/>
    <w:rsid w:val="005E2B8D"/>
    <w:rsid w:val="006371A2"/>
    <w:rsid w:val="00757089"/>
    <w:rsid w:val="00783BEC"/>
    <w:rsid w:val="00784277"/>
    <w:rsid w:val="007A11B6"/>
    <w:rsid w:val="007F01EC"/>
    <w:rsid w:val="0084544C"/>
    <w:rsid w:val="00976CA8"/>
    <w:rsid w:val="00993E4C"/>
    <w:rsid w:val="00A521E6"/>
    <w:rsid w:val="00A62F78"/>
    <w:rsid w:val="00A65BC4"/>
    <w:rsid w:val="00AA2171"/>
    <w:rsid w:val="00AD0162"/>
    <w:rsid w:val="00B15B28"/>
    <w:rsid w:val="00B33FB5"/>
    <w:rsid w:val="00B55B6B"/>
    <w:rsid w:val="00B575B8"/>
    <w:rsid w:val="00BB5241"/>
    <w:rsid w:val="00BD4464"/>
    <w:rsid w:val="00C4629A"/>
    <w:rsid w:val="00C467F1"/>
    <w:rsid w:val="00C77294"/>
    <w:rsid w:val="00C86D6E"/>
    <w:rsid w:val="00C950F0"/>
    <w:rsid w:val="00CB0D84"/>
    <w:rsid w:val="00D0485F"/>
    <w:rsid w:val="00D97A6D"/>
    <w:rsid w:val="00DB38B0"/>
    <w:rsid w:val="00E97273"/>
    <w:rsid w:val="00F3459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2A2620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32</cp:revision>
  <cp:lastPrinted>2018-05-28T03:29:00Z</cp:lastPrinted>
  <dcterms:created xsi:type="dcterms:W3CDTF">2016-06-29T07:12:00Z</dcterms:created>
  <dcterms:modified xsi:type="dcterms:W3CDTF">2020-05-09T01:44:00Z</dcterms:modified>
</cp:coreProperties>
</file>