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06" w:type="dxa"/>
        <w:tblInd w:w="-284" w:type="dxa"/>
        <w:tblLook w:val="04A0" w:firstRow="1" w:lastRow="0" w:firstColumn="1" w:lastColumn="0" w:noHBand="0" w:noVBand="1"/>
      </w:tblPr>
      <w:tblGrid>
        <w:gridCol w:w="4003"/>
        <w:gridCol w:w="5703"/>
      </w:tblGrid>
      <w:tr w:rsidR="000C5184" w:rsidRPr="0048428B" w14:paraId="2AEA326C" w14:textId="77777777" w:rsidTr="00115DA9">
        <w:tc>
          <w:tcPr>
            <w:tcW w:w="4003" w:type="dxa"/>
            <w:shd w:val="clear" w:color="auto" w:fill="auto"/>
          </w:tcPr>
          <w:p w14:paraId="35C8591F" w14:textId="77777777" w:rsidR="00B12A25" w:rsidRPr="0048428B" w:rsidRDefault="007A6D87" w:rsidP="00FF046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>CÔNG TY C</w:t>
            </w:r>
            <w:r w:rsidR="009A30FE"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Ổ </w:t>
            </w:r>
            <w:r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>P</w:t>
            </w:r>
            <w:r w:rsidR="009A30FE"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>HẦN</w:t>
            </w:r>
          </w:p>
          <w:p w14:paraId="74708E01" w14:textId="5B5E9FD0" w:rsidR="00B12A25" w:rsidRPr="0048428B" w:rsidRDefault="007A6D87" w:rsidP="00FF046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>NÔNG LÂM NGHIỆP</w:t>
            </w:r>
          </w:p>
          <w:p w14:paraId="1F1537BE" w14:textId="5825C63A" w:rsidR="007A6D87" w:rsidRPr="0048428B" w:rsidRDefault="00B12A25" w:rsidP="00FF046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4FAF1E" wp14:editId="0D789D2C">
                      <wp:simplePos x="0" y="0"/>
                      <wp:positionH relativeFrom="column">
                        <wp:posOffset>622622</wp:posOffset>
                      </wp:positionH>
                      <wp:positionV relativeFrom="paragraph">
                        <wp:posOffset>198186</wp:posOffset>
                      </wp:positionV>
                      <wp:extent cx="1143000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F3C99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5.6pt" to="139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PTHgIAADgEAAAOAAAAZHJzL2Uyb0RvYy54bWysU02P2yAQvVfqf0C+J7azTrqx4qwqO+ll&#10;266U7Q8ggGNUzCAgcaKq/70D+VC2vVRVfcADM/N4M29YPB17RQ7COgm6SvJxlhChGXCpd1Xy7XU9&#10;ekyI81RzqkCLKjkJlzwt379bDKYUE+hAcWEJgmhXDqZKOu9NmaaOdaKnbgxGaHS2YHvqcWt3Kbd0&#10;QPRepZMsm6UDWG4sMOEcnjZnZ7KM+G0rmP/atk54oqoEufm42rhuw5ouF7TcWWo6yS406D+w6KnU&#10;eOkNqqGekr2Vf0D1kllw0Poxgz6FtpVMxBqwmjz7rZpNR42ItWBznLm1yf0/WPbl8GKJ5KgdKqVp&#10;jxptvKVy13lSg9bYQbAEndipwbgSE2r9YkOt7Kg35hnYd0c01B3VOxEZv54MouQhI32TEjbO4H3b&#10;4TNwjKF7D7Ftx9b2ARIbQo5RndNNHXH0hOFhnhcPWYYisqsvpeU10VjnPwnoSTCqREkdGkdLenh2&#10;PhCh5TUkHGtYS6Wi+EqToUrm08k0JjhQkgdnCHN2t62VJQcaxid+sSr03IdZ2GsewTpB+epieyrV&#10;2cbLlQ54WArSuVjn+fgxz+arx9VjMSoms9WoyJpm9HFdF6PZOv8wbR6aum7yn4FaXpSd5FzowO46&#10;q3nxd7NweTXnKbtN660N6Vv02C8ke/1H0lHLIN95ELbATy/2qjGOZwy+PKUw//d7tO8f/PIXAAAA&#10;//8DAFBLAwQUAAYACAAAACEAAQEOgdwAAAAIAQAADwAAAGRycy9kb3ducmV2LnhtbEyPwU7DMBBE&#10;70j8g7VIXCrqJJWghDgVAnLjQgFx3cZLEhGv09htA1/PVj3AcWdGs2+K1eR6tacxdJ4NpPMEFHHt&#10;bceNgbfX6moJKkRki71nMvBNAVbl+VmBufUHfqH9OjZKSjjkaKCNcci1DnVLDsPcD8TiffrRYZRz&#10;bLQd8SDlrtdZklxrhx3LhxYHemip/lrvnIFQvdO2+pnVs+Rj0XjKto/PT2jM5cV0fwcq0hT/wnDE&#10;F3QohWnjd2yD6g3cLlNJGlikGSjxs5ujsDkJuiz0/wHlLwAAAP//AwBQSwECLQAUAAYACAAAACEA&#10;toM4kv4AAADhAQAAEwAAAAAAAAAAAAAAAAAAAAAAW0NvbnRlbnRfVHlwZXNdLnhtbFBLAQItABQA&#10;BgAIAAAAIQA4/SH/1gAAAJQBAAALAAAAAAAAAAAAAAAAAC8BAABfcmVscy8ucmVsc1BLAQItABQA&#10;BgAIAAAAIQD70dPTHgIAADgEAAAOAAAAAAAAAAAAAAAAAC4CAABkcnMvZTJvRG9jLnhtbFBLAQIt&#10;ABQABgAIAAAAIQABAQ6B3AAAAAgBAAAPAAAAAAAAAAAAAAAAAHgEAABkcnMvZG93bnJldi54bWxQ&#10;SwUGAAAAAAQABADzAAAAgQUAAAAA&#10;"/>
                  </w:pict>
                </mc:Fallback>
              </mc:AlternateContent>
            </w:r>
            <w:r w:rsidR="007A6D87"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>BÌNH DƯƠNG</w:t>
            </w:r>
          </w:p>
          <w:p w14:paraId="30F13EE3" w14:textId="73DD327B" w:rsidR="007A6D87" w:rsidRPr="0048428B" w:rsidRDefault="008B1D67" w:rsidP="00FF046D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24AA10" wp14:editId="2A46CD5A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246380</wp:posOffset>
                      </wp:positionV>
                      <wp:extent cx="1071245" cy="317500"/>
                      <wp:effectExtent l="0" t="0" r="14605" b="25400"/>
                      <wp:wrapNone/>
                      <wp:docPr id="179517370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317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F5BF88" w14:textId="77777777" w:rsidR="008B1D67" w:rsidRDefault="008B1D67" w:rsidP="008B1D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8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4AA10" id="Rectangle 1" o:spid="_x0000_s1026" style="position:absolute;left:0;text-align:left;margin-left:46.8pt;margin-top:19.4pt;width:84.35pt;height: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+OVQIAAPcEAAAOAAAAZHJzL2Uyb0RvYy54bWysVMFu2zAMvQ/YPwi6r7aztN2COkWQosOA&#10;og3WDj0rspQYk0WNUmJnXz9Kdtyuy2nYRRZFPlJ8evTVddcYtlfoa7AlL85yzpSVUNV2U/LvT7cf&#10;PnHmg7CVMGBVyQ/K8+v5+3dXrZupCWzBVAoZJbF+1rqSb0Nwsyzzcqsa4c/AKUtODdiIQCZusgpF&#10;S9kbk03y/CJrASuHIJX3dHrTO/k85ddayfCgtVeBmZLT3UJaMa3ruGbzKzHboHDbWg7XEP9wi0bU&#10;loqOqW5EEGyH9V+pmloieNDhTEKTgda1VKkH6qbI33TzuBVOpV6IHO9Gmvz/Syvv949uhURD6/zM&#10;0zZ20Wls4pfux7pE1mEkS3WBSTos8stiMj3nTJLvY3F5nic2sxe0Qx++KGhY3JQc6TESR2J/5wNV&#10;pNBjCBkv9dMuHIyKVzD2m9KsrqjiJKGTNNTSINsLelQhpbLhIj4k5UvREaZrY0ZgcQpoQjGAhtgI&#10;U0kyIzA/Bfyz4ohIVcGGEdzUFvBUgurHWLmPP3bf9xzbD926G95kDdVhhQyh16538rYmPu+EDyuB&#10;JFaSNQ1geKBFG2hLDsOOsy3gr1PnMZ40RF7OWhJ/yf3PnUDFmflqSV2fi+k0TksypueXEzLwtWf9&#10;2mN3zRLoKQoadSfTNsYHc9xqhOaZ5nQRq5JLWEm1Sy4DHo1l6IeSJl2qxSKF0YQ4Ee7so5MxeSQ4&#10;6uWpexboBlEFkuM9HAdFzN5oq4+NSAuLXQBdJ+FFinteB+ppupJ+hj9BHN/Xdop6+V/NfwMAAP//&#10;AwBQSwMEFAAGAAgAAAAhANxlQrbcAAAACAEAAA8AAABkcnMvZG93bnJldi54bWxMj81OwzAQhO9I&#10;vIO1SNyo00SK2pBNVUCFK5S/qxsvSUS8jmKnDW/PcqLHnRnNflNuZterI42h84ywXCSgiGtvO24Q&#10;3l53NytQIRq2pvdMCD8UYFNdXpSmsP7EL3Tcx0ZJCYfCILQxDoXWoW7JmbDwA7F4X350Jso5NtqO&#10;5iTlrtdpkuTamY7lQ2sGum+p/t5PDmGqH+8+m2H7/LDL+En75dq9f1jE66t5ewsq0hz/w/CHL+hQ&#10;CdPBT2yD6hHWWS5JhGwlC8RP8zQDdUBYiaCrUp8PqH4BAAD//wMAUEsBAi0AFAAGAAgAAAAhALaD&#10;OJL+AAAA4QEAABMAAAAAAAAAAAAAAAAAAAAAAFtDb250ZW50X1R5cGVzXS54bWxQSwECLQAUAAYA&#10;CAAAACEAOP0h/9YAAACUAQAACwAAAAAAAAAAAAAAAAAvAQAAX3JlbHMvLnJlbHNQSwECLQAUAAYA&#10;CAAAACEAn2+fjlUCAAD3BAAADgAAAAAAAAAAAAAAAAAuAgAAZHJzL2Uyb0RvYy54bWxQSwECLQAU&#10;AAYACAAAACEA3GVCttwAAAAIAQAADwAAAAAAAAAAAAAAAACvBAAAZHJzL2Rvd25yZXYueG1sUEsF&#10;BgAAAAAEAAQA8wAAALgFAAAAAA==&#10;" fillcolor="white [3201]" strokecolor="#70ad47 [3209]" strokeweight="1pt">
                      <v:textbox>
                        <w:txbxContent>
                          <w:p w14:paraId="39F5BF88" w14:textId="77777777" w:rsidR="008B1D67" w:rsidRDefault="008B1D67" w:rsidP="008B1D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65D3" w:rsidRPr="0048428B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Số: </w:t>
            </w:r>
            <w:r w:rsidR="008A7355" w:rsidRPr="0048428B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   </w:t>
            </w:r>
            <w:r w:rsidR="007A6D87" w:rsidRPr="0048428B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/NQ-</w:t>
            </w:r>
            <w:r w:rsidR="000D6A52" w:rsidRPr="0048428B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CT</w:t>
            </w:r>
          </w:p>
        </w:tc>
        <w:tc>
          <w:tcPr>
            <w:tcW w:w="5703" w:type="dxa"/>
            <w:shd w:val="clear" w:color="auto" w:fill="auto"/>
          </w:tcPr>
          <w:p w14:paraId="32065BFD" w14:textId="77777777" w:rsidR="007A6D87" w:rsidRPr="0048428B" w:rsidRDefault="007A6D87" w:rsidP="00FF046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>CỘNG HOÀ XÃ HỘI CHỦ NGHĨA VIỆT NAM</w:t>
            </w:r>
          </w:p>
          <w:p w14:paraId="3903C45D" w14:textId="197A594E" w:rsidR="007A6D87" w:rsidRPr="0048428B" w:rsidRDefault="00B37D4B" w:rsidP="00FF046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C854AA" wp14:editId="65A38C67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205740</wp:posOffset>
                      </wp:positionV>
                      <wp:extent cx="2152650" cy="0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54017"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6.2pt" to="222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WarwEAAEgDAAAOAAAAZHJzL2Uyb0RvYy54bWysU8Fu2zAMvQ/YPwi6L04MpNiMOD2k6y7d&#10;FqDdBzCSbAuTRYFUYufvJ6lJVmy3YT4Ikkg+vfdIb+7n0YmTIbboW7laLKUwXqG2vm/lj5fHDx+l&#10;4Aheg0NvWnk2LO+3799tptCYGgd02pBIIJ6bKbRyiDE0VcVqMCPwAoPxKdghjRDTkfpKE0wJfXRV&#10;vVzeVROSDoTKMKfbh9eg3Bb8rjMqfu86NlG4ViZusaxU1kNeq+0Gmp4gDFZdaMA/sBjB+vToDeoB&#10;Iogj2b+gRqsIGbu4UDhW2HVWmaIhqVkt/1DzPEAwRUsyh8PNJv5/sOrbaef3lKmr2T+HJ1Q/WXjc&#10;DeB7Uwi8nENq3CpbVU2Bm1tJPnDYkzhMX1GnHDhGLC7MHY0ZMukTczH7fDPbzFGodFmv1vXdOvVE&#10;XWMVNNfCQBy/GBxF3rTSWZ99gAZOTxwzEWiuKfna46N1rvTSeTG18tO6XpcCRmd1DuY0pv6wcyRO&#10;kKehfEVVirxNIzx6XcAGA/rzZR/Butd9etz5ixlZfx42bg6oz3u6mpTaVVheRivPw9tzqf79A2x/&#10;AQAA//8DAFBLAwQUAAYACAAAACEAwec469wAAAAJAQAADwAAAGRycy9kb3ducmV2LnhtbEyPwU7D&#10;MBBE70j8g7VIXKrWIQ0VCnEqBOTGhULFdRsvSUS8TmO3DXw9izjAcWafZmeK9eR6daQxdJ4NXC0S&#10;UMS1tx03Bl5fqvkNqBCRLfaeycAnBViX52cF5taf+JmOm9goCeGQo4E2xiHXOtQtOQwLPxDL7d2P&#10;DqPIsdF2xJOEu16nSbLSDjuWDy0OdN9S/bE5OAOh2tK++prVs+Rt2XhK9w9Pj2jM5cV0dwsq0hT/&#10;YPipL9WhlE47f2AbVC86WaWCGlimGSgBsuxajN2voctC/19QfgMAAP//AwBQSwECLQAUAAYACAAA&#10;ACEAtoM4kv4AAADhAQAAEwAAAAAAAAAAAAAAAAAAAAAAW0NvbnRlbnRfVHlwZXNdLnhtbFBLAQIt&#10;ABQABgAIAAAAIQA4/SH/1gAAAJQBAAALAAAAAAAAAAAAAAAAAC8BAABfcmVscy8ucmVsc1BLAQIt&#10;ABQABgAIAAAAIQDcoGWarwEAAEgDAAAOAAAAAAAAAAAAAAAAAC4CAABkcnMvZTJvRG9jLnhtbFBL&#10;AQItABQABgAIAAAAIQDB5zjr3AAAAAkBAAAPAAAAAAAAAAAAAAAAAAkEAABkcnMvZG93bnJldi54&#10;bWxQSwUGAAAAAAQABADzAAAAEgUAAAAA&#10;"/>
                  </w:pict>
                </mc:Fallback>
              </mc:AlternateContent>
            </w:r>
            <w:r w:rsidR="007A6D87"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>Độc Lập - Tự Do - Hạnh Phúc</w:t>
            </w:r>
          </w:p>
          <w:p w14:paraId="34DD5A9E" w14:textId="076C1FCD" w:rsidR="007A6D87" w:rsidRPr="0048428B" w:rsidRDefault="007A6D87" w:rsidP="00FF046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Bình Dương, ngày</w:t>
            </w:r>
            <w:r w:rsidR="00B82A04" w:rsidRPr="0048428B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 xml:space="preserve"> </w:t>
            </w:r>
            <w:r w:rsidR="00B12A25" w:rsidRPr="0048428B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08</w:t>
            </w:r>
            <w:r w:rsidRPr="0048428B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 xml:space="preserve"> tháng </w:t>
            </w:r>
            <w:r w:rsidR="00B12A25" w:rsidRPr="0048428B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4</w:t>
            </w:r>
            <w:r w:rsidRPr="0048428B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 xml:space="preserve"> năm </w:t>
            </w:r>
            <w:r w:rsidR="00B12A25" w:rsidRPr="0048428B"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  <w:t>2024</w:t>
            </w:r>
          </w:p>
        </w:tc>
      </w:tr>
    </w:tbl>
    <w:p w14:paraId="759D1699" w14:textId="5A43BE02" w:rsidR="007A6D87" w:rsidRPr="0048428B" w:rsidRDefault="00867EAA" w:rsidP="00FF046D">
      <w:pPr>
        <w:spacing w:line="360" w:lineRule="auto"/>
        <w:rPr>
          <w:rFonts w:asciiTheme="majorHAnsi" w:hAnsiTheme="majorHAnsi" w:cstheme="majorHAnsi"/>
          <w:b/>
          <w:sz w:val="26"/>
          <w:szCs w:val="26"/>
          <w:lang w:val="nl-NL"/>
        </w:rPr>
      </w:pPr>
      <w:r w:rsidRPr="0048428B">
        <w:rPr>
          <w:rFonts w:asciiTheme="majorHAnsi" w:hAnsiTheme="majorHAnsi" w:cstheme="majorHAnsi"/>
          <w:b/>
          <w:sz w:val="26"/>
          <w:szCs w:val="26"/>
          <w:lang w:val="nl-NL"/>
        </w:rPr>
        <w:t xml:space="preserve"> </w:t>
      </w:r>
      <w:r w:rsidRPr="0048428B">
        <w:rPr>
          <w:rFonts w:asciiTheme="majorHAnsi" w:hAnsiTheme="majorHAnsi" w:cstheme="majorHAnsi"/>
          <w:b/>
          <w:sz w:val="26"/>
          <w:szCs w:val="26"/>
          <w:lang w:val="nl-NL"/>
        </w:rPr>
        <w:tab/>
      </w:r>
    </w:p>
    <w:p w14:paraId="6A5BD592" w14:textId="77777777" w:rsidR="008B1D67" w:rsidRDefault="008B1D67" w:rsidP="00FF046D">
      <w:pPr>
        <w:pStyle w:val="Heading1"/>
        <w:spacing w:line="360" w:lineRule="auto"/>
        <w:jc w:val="center"/>
        <w:rPr>
          <w:rFonts w:asciiTheme="majorHAnsi" w:hAnsiTheme="majorHAnsi" w:cstheme="majorHAnsi"/>
          <w:sz w:val="26"/>
          <w:szCs w:val="26"/>
          <w:lang w:val="nl-NL"/>
        </w:rPr>
      </w:pPr>
    </w:p>
    <w:p w14:paraId="50851684" w14:textId="1612CD54" w:rsidR="001600EB" w:rsidRDefault="00867EAA" w:rsidP="00FF046D">
      <w:pPr>
        <w:pStyle w:val="Heading1"/>
        <w:spacing w:line="360" w:lineRule="auto"/>
        <w:jc w:val="center"/>
        <w:rPr>
          <w:rFonts w:asciiTheme="majorHAnsi" w:hAnsiTheme="majorHAnsi" w:cstheme="majorHAnsi"/>
          <w:sz w:val="26"/>
          <w:szCs w:val="26"/>
          <w:lang w:val="nl-NL"/>
        </w:rPr>
      </w:pPr>
      <w:r w:rsidRPr="0048428B">
        <w:rPr>
          <w:rFonts w:asciiTheme="majorHAnsi" w:hAnsiTheme="majorHAnsi" w:cstheme="majorHAnsi"/>
          <w:sz w:val="26"/>
          <w:szCs w:val="26"/>
          <w:lang w:val="nl-NL"/>
        </w:rPr>
        <w:t>NGHỊ QUYẾT</w:t>
      </w:r>
      <w:r w:rsidR="000D6A52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ĐẠI HỘI ĐỒNG CỔ ĐÔNG </w:t>
      </w:r>
      <w:r w:rsidR="005D6A86" w:rsidRPr="0048428B">
        <w:rPr>
          <w:rFonts w:asciiTheme="majorHAnsi" w:hAnsiTheme="majorHAnsi" w:cstheme="majorHAnsi"/>
          <w:sz w:val="26"/>
          <w:szCs w:val="26"/>
          <w:lang w:val="nl-NL"/>
        </w:rPr>
        <w:t>THƯỜNG NIÊN</w:t>
      </w:r>
    </w:p>
    <w:p w14:paraId="069E7F7E" w14:textId="1543439A" w:rsidR="00867EAA" w:rsidRPr="0048428B" w:rsidRDefault="00594D7C" w:rsidP="00FF046D">
      <w:pPr>
        <w:pStyle w:val="Heading1"/>
        <w:spacing w:line="360" w:lineRule="auto"/>
        <w:jc w:val="center"/>
        <w:rPr>
          <w:rFonts w:asciiTheme="majorHAnsi" w:hAnsiTheme="majorHAnsi" w:cstheme="majorHAnsi"/>
          <w:sz w:val="26"/>
          <w:szCs w:val="26"/>
          <w:lang w:val="nl-NL"/>
        </w:rPr>
      </w:pPr>
      <w:r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NĂM </w:t>
      </w:r>
      <w:r w:rsidR="00B12A25" w:rsidRPr="0048428B">
        <w:rPr>
          <w:rFonts w:asciiTheme="majorHAnsi" w:hAnsiTheme="majorHAnsi" w:cstheme="majorHAnsi"/>
          <w:sz w:val="26"/>
          <w:szCs w:val="26"/>
          <w:lang w:val="nl-NL"/>
        </w:rPr>
        <w:t>2024</w:t>
      </w:r>
      <w:r w:rsidR="001600EB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0D6A52" w:rsidRPr="0048428B">
        <w:rPr>
          <w:rFonts w:asciiTheme="majorHAnsi" w:hAnsiTheme="majorHAnsi" w:cstheme="majorHAnsi"/>
          <w:sz w:val="26"/>
          <w:szCs w:val="26"/>
          <w:lang w:val="nl-NL"/>
        </w:rPr>
        <w:t>CÔNG TY CỔ PHẦN NÔNG LÂM NGHIỆP BÌNH DƯƠNG</w:t>
      </w:r>
    </w:p>
    <w:p w14:paraId="098DC5AA" w14:textId="77777777" w:rsidR="00867EAA" w:rsidRPr="0048428B" w:rsidRDefault="00867EAA" w:rsidP="00FF046D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nl-NL"/>
        </w:rPr>
      </w:pPr>
    </w:p>
    <w:p w14:paraId="1EE4C9C6" w14:textId="189E1E01" w:rsidR="00867EAA" w:rsidRPr="0048428B" w:rsidRDefault="00867EAA" w:rsidP="00FF046D">
      <w:pPr>
        <w:pStyle w:val="ListParagraph"/>
        <w:numPr>
          <w:ilvl w:val="0"/>
          <w:numId w:val="7"/>
        </w:numPr>
        <w:spacing w:line="360" w:lineRule="auto"/>
        <w:ind w:left="0" w:firstLine="426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8428B">
        <w:rPr>
          <w:rFonts w:asciiTheme="majorHAnsi" w:hAnsiTheme="majorHAnsi" w:cstheme="majorHAnsi"/>
          <w:sz w:val="26"/>
          <w:szCs w:val="26"/>
          <w:lang w:val="nl-NL"/>
        </w:rPr>
        <w:t>Căn cứ Điều lệ công ty</w:t>
      </w:r>
      <w:r w:rsidR="009A6ED6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 ngày 2</w:t>
      </w:r>
      <w:r w:rsidR="007D1C55">
        <w:rPr>
          <w:rFonts w:asciiTheme="majorHAnsi" w:hAnsiTheme="majorHAnsi" w:cstheme="majorHAnsi"/>
          <w:sz w:val="26"/>
          <w:szCs w:val="26"/>
          <w:lang w:val="nl-NL"/>
        </w:rPr>
        <w:t>6</w:t>
      </w:r>
      <w:r w:rsidR="009A6ED6" w:rsidRPr="0048428B">
        <w:rPr>
          <w:rFonts w:asciiTheme="majorHAnsi" w:hAnsiTheme="majorHAnsi" w:cstheme="majorHAnsi"/>
          <w:sz w:val="26"/>
          <w:szCs w:val="26"/>
          <w:lang w:val="nl-NL"/>
        </w:rPr>
        <w:t>/</w:t>
      </w:r>
      <w:r w:rsidR="007D1C55">
        <w:rPr>
          <w:rFonts w:asciiTheme="majorHAnsi" w:hAnsiTheme="majorHAnsi" w:cstheme="majorHAnsi"/>
          <w:sz w:val="26"/>
          <w:szCs w:val="26"/>
          <w:lang w:val="nl-NL"/>
        </w:rPr>
        <w:t>3</w:t>
      </w:r>
      <w:r w:rsidR="009A6ED6" w:rsidRPr="0048428B">
        <w:rPr>
          <w:rFonts w:asciiTheme="majorHAnsi" w:hAnsiTheme="majorHAnsi" w:cstheme="majorHAnsi"/>
          <w:sz w:val="26"/>
          <w:szCs w:val="26"/>
          <w:lang w:val="nl-NL"/>
        </w:rPr>
        <w:t>/20</w:t>
      </w:r>
      <w:r w:rsidR="00D819B5" w:rsidRPr="0048428B">
        <w:rPr>
          <w:rFonts w:asciiTheme="majorHAnsi" w:hAnsiTheme="majorHAnsi" w:cstheme="majorHAnsi"/>
          <w:sz w:val="26"/>
          <w:szCs w:val="26"/>
          <w:lang w:val="nl-NL"/>
        </w:rPr>
        <w:t>2</w:t>
      </w:r>
      <w:r w:rsidR="009A6ED6" w:rsidRPr="0048428B">
        <w:rPr>
          <w:rFonts w:asciiTheme="majorHAnsi" w:hAnsiTheme="majorHAnsi" w:cstheme="majorHAnsi"/>
          <w:sz w:val="26"/>
          <w:szCs w:val="26"/>
          <w:lang w:val="nl-NL"/>
        </w:rPr>
        <w:t>1</w:t>
      </w:r>
      <w:r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; </w:t>
      </w:r>
    </w:p>
    <w:p w14:paraId="4A1D818D" w14:textId="72ECE007" w:rsidR="00867EAA" w:rsidRPr="0048428B" w:rsidRDefault="00867EAA" w:rsidP="00FF046D">
      <w:pPr>
        <w:pStyle w:val="ListParagraph"/>
        <w:numPr>
          <w:ilvl w:val="0"/>
          <w:numId w:val="7"/>
        </w:numPr>
        <w:spacing w:line="360" w:lineRule="auto"/>
        <w:ind w:left="0" w:firstLine="426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Căn cứ </w:t>
      </w:r>
      <w:r w:rsidR="000D6A52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Biên bản cuộc họp </w:t>
      </w:r>
      <w:r w:rsidR="00F665D3" w:rsidRPr="0048428B">
        <w:rPr>
          <w:rFonts w:asciiTheme="majorHAnsi" w:hAnsiTheme="majorHAnsi" w:cstheme="majorHAnsi"/>
          <w:sz w:val="26"/>
          <w:szCs w:val="26"/>
          <w:lang w:val="nl-NL"/>
        </w:rPr>
        <w:t>Đại hội đồng cổ đông (</w:t>
      </w:r>
      <w:r w:rsidRPr="0048428B">
        <w:rPr>
          <w:rFonts w:asciiTheme="majorHAnsi" w:hAnsiTheme="majorHAnsi" w:cstheme="majorHAnsi"/>
          <w:sz w:val="26"/>
          <w:szCs w:val="26"/>
          <w:lang w:val="nl-NL"/>
        </w:rPr>
        <w:t>ĐHĐCĐ</w:t>
      </w:r>
      <w:r w:rsidR="00F665D3" w:rsidRPr="0048428B">
        <w:rPr>
          <w:rFonts w:asciiTheme="majorHAnsi" w:hAnsiTheme="majorHAnsi" w:cstheme="majorHAnsi"/>
          <w:sz w:val="26"/>
          <w:szCs w:val="26"/>
          <w:lang w:val="nl-NL"/>
        </w:rPr>
        <w:t>)</w:t>
      </w:r>
      <w:r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0D6A52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thường niên năm </w:t>
      </w:r>
      <w:r w:rsidR="00B12A25" w:rsidRPr="0048428B">
        <w:rPr>
          <w:rFonts w:asciiTheme="majorHAnsi" w:hAnsiTheme="majorHAnsi" w:cstheme="majorHAnsi"/>
          <w:sz w:val="26"/>
          <w:szCs w:val="26"/>
          <w:lang w:val="nl-NL"/>
        </w:rPr>
        <w:t>2024</w:t>
      </w:r>
      <w:r w:rsidR="000D6A52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 Công ty CP Nông lâm nghiệp Bình Dương ngày </w:t>
      </w:r>
      <w:r w:rsidR="00B12A25" w:rsidRPr="0048428B">
        <w:rPr>
          <w:rFonts w:asciiTheme="majorHAnsi" w:hAnsiTheme="majorHAnsi" w:cstheme="majorHAnsi"/>
          <w:sz w:val="26"/>
          <w:szCs w:val="26"/>
          <w:lang w:val="nl-NL"/>
        </w:rPr>
        <w:t>08</w:t>
      </w:r>
      <w:r w:rsidR="000D6A52" w:rsidRPr="0048428B">
        <w:rPr>
          <w:rFonts w:asciiTheme="majorHAnsi" w:hAnsiTheme="majorHAnsi" w:cstheme="majorHAnsi"/>
          <w:sz w:val="26"/>
          <w:szCs w:val="26"/>
          <w:lang w:val="nl-NL"/>
        </w:rPr>
        <w:t>/</w:t>
      </w:r>
      <w:r w:rsidR="00B12A25" w:rsidRPr="0048428B">
        <w:rPr>
          <w:rFonts w:asciiTheme="majorHAnsi" w:hAnsiTheme="majorHAnsi" w:cstheme="majorHAnsi"/>
          <w:sz w:val="26"/>
          <w:szCs w:val="26"/>
          <w:lang w:val="nl-NL"/>
        </w:rPr>
        <w:t>4</w:t>
      </w:r>
      <w:r w:rsidR="000D6A52" w:rsidRPr="0048428B">
        <w:rPr>
          <w:rFonts w:asciiTheme="majorHAnsi" w:hAnsiTheme="majorHAnsi" w:cstheme="majorHAnsi"/>
          <w:sz w:val="26"/>
          <w:szCs w:val="26"/>
          <w:lang w:val="nl-NL"/>
        </w:rPr>
        <w:t>/</w:t>
      </w:r>
      <w:r w:rsidR="00B12A25" w:rsidRPr="0048428B">
        <w:rPr>
          <w:rFonts w:asciiTheme="majorHAnsi" w:hAnsiTheme="majorHAnsi" w:cstheme="majorHAnsi"/>
          <w:sz w:val="26"/>
          <w:szCs w:val="26"/>
          <w:lang w:val="nl-NL"/>
        </w:rPr>
        <w:t>2024</w:t>
      </w:r>
      <w:r w:rsidR="00D95C9E" w:rsidRPr="0048428B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14:paraId="68FFE925" w14:textId="3A7E3496" w:rsidR="00867EAA" w:rsidRPr="00FF046D" w:rsidRDefault="000D6A52" w:rsidP="00FF046D">
      <w:pPr>
        <w:spacing w:line="360" w:lineRule="auto"/>
        <w:ind w:firstLine="360"/>
        <w:jc w:val="center"/>
        <w:rPr>
          <w:rFonts w:asciiTheme="majorHAnsi" w:hAnsiTheme="majorHAnsi" w:cstheme="majorHAnsi"/>
          <w:b/>
          <w:bCs/>
          <w:szCs w:val="28"/>
          <w:lang w:val="nl-NL"/>
        </w:rPr>
      </w:pPr>
      <w:r w:rsidRPr="00FF046D">
        <w:rPr>
          <w:rFonts w:asciiTheme="majorHAnsi" w:hAnsiTheme="majorHAnsi" w:cstheme="majorHAnsi"/>
          <w:b/>
          <w:bCs/>
          <w:szCs w:val="28"/>
          <w:lang w:val="nl-NL"/>
        </w:rPr>
        <w:t>QUYẾT NGHỊ</w:t>
      </w:r>
    </w:p>
    <w:p w14:paraId="30872109" w14:textId="1BBC668F" w:rsidR="00D21045" w:rsidRPr="0048428B" w:rsidRDefault="000D6A52" w:rsidP="00FF046D">
      <w:pPr>
        <w:pStyle w:val="ListParagraph"/>
        <w:spacing w:line="360" w:lineRule="auto"/>
        <w:ind w:left="0" w:firstLine="426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bookmarkStart w:id="0" w:name="_Hlk41033097"/>
      <w:bookmarkStart w:id="1" w:name="_Hlk67670307"/>
      <w:r w:rsidRPr="0048428B">
        <w:rPr>
          <w:rFonts w:asciiTheme="majorHAnsi" w:hAnsiTheme="majorHAnsi" w:cstheme="majorHAnsi"/>
          <w:b/>
          <w:bCs/>
          <w:spacing w:val="-2"/>
          <w:sz w:val="26"/>
          <w:szCs w:val="26"/>
          <w:lang w:val="nl-NL"/>
        </w:rPr>
        <w:t>Điều 1.</w:t>
      </w:r>
      <w:r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</w:t>
      </w:r>
      <w:r w:rsidR="00D2104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Thông qua các văn kiện báo cáo bao gồm: báo cáo của Hội đồng quản trị (HĐQT) năm </w:t>
      </w:r>
      <w:r w:rsidR="00B12A2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>2023</w:t>
      </w:r>
      <w:r w:rsidR="00D2104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và </w:t>
      </w:r>
      <w:r w:rsidR="00412538" w:rsidRPr="0053545D">
        <w:rPr>
          <w:rFonts w:ascii="Times New Roman" w:hAnsi="Times New Roman"/>
          <w:sz w:val="26"/>
          <w:szCs w:val="26"/>
        </w:rPr>
        <w:t xml:space="preserve">phương hướng hoạt động </w:t>
      </w:r>
      <w:r w:rsidR="00D2104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năm </w:t>
      </w:r>
      <w:r w:rsidR="00B12A2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>2024</w:t>
      </w:r>
      <w:r w:rsidR="00D2104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, báo cáo của Ban kiểm soát (BKS) về tình hình và kết quả hoạt động năm </w:t>
      </w:r>
      <w:r w:rsidR="00B12A2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>2023</w:t>
      </w:r>
      <w:r w:rsidR="00D2104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, báo cáo tài chính năm </w:t>
      </w:r>
      <w:r w:rsidR="00B12A2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>2023</w:t>
      </w:r>
      <w:r w:rsidR="00D2104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đã được kiểm toán, </w:t>
      </w:r>
      <w:r w:rsidR="00D21045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trong đó thông qua các chỉ tiêu kế hoạch sản xuất kinh doanh năm </w:t>
      </w:r>
      <w:r w:rsidR="00B12A25" w:rsidRPr="0048428B">
        <w:rPr>
          <w:rFonts w:asciiTheme="majorHAnsi" w:hAnsiTheme="majorHAnsi" w:cstheme="majorHAnsi"/>
          <w:sz w:val="26"/>
          <w:szCs w:val="26"/>
          <w:lang w:val="nl-NL"/>
        </w:rPr>
        <w:t>2024</w:t>
      </w:r>
      <w:r w:rsidR="00D21045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 như sau:</w:t>
      </w:r>
    </w:p>
    <w:p w14:paraId="4C5CC3CB" w14:textId="77777777" w:rsidR="000C5941" w:rsidRPr="0048428B" w:rsidRDefault="000C5941" w:rsidP="00FF046D">
      <w:pPr>
        <w:pStyle w:val="ListParagraph"/>
        <w:numPr>
          <w:ilvl w:val="0"/>
          <w:numId w:val="5"/>
        </w:numPr>
        <w:spacing w:line="360" w:lineRule="auto"/>
        <w:ind w:left="0" w:firstLine="426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48428B">
        <w:rPr>
          <w:rFonts w:asciiTheme="majorHAnsi" w:hAnsiTheme="majorHAnsi" w:cstheme="majorHAnsi"/>
          <w:sz w:val="26"/>
          <w:szCs w:val="26"/>
        </w:rPr>
        <w:t>Tổng doanh thu: 94.850 triệu đồng.</w:t>
      </w:r>
    </w:p>
    <w:p w14:paraId="1DD01DDC" w14:textId="77777777" w:rsidR="000C5941" w:rsidRDefault="000C5941" w:rsidP="00FF046D">
      <w:pPr>
        <w:pStyle w:val="ListParagraph"/>
        <w:numPr>
          <w:ilvl w:val="0"/>
          <w:numId w:val="5"/>
        </w:numPr>
        <w:spacing w:line="360" w:lineRule="auto"/>
        <w:ind w:left="0" w:firstLine="426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48428B">
        <w:rPr>
          <w:rFonts w:asciiTheme="majorHAnsi" w:hAnsiTheme="majorHAnsi" w:cstheme="majorHAnsi"/>
          <w:sz w:val="26"/>
          <w:szCs w:val="26"/>
        </w:rPr>
        <w:t>Lợi nhuận trước thuế: 16.818 triệu đồng.</w:t>
      </w:r>
    </w:p>
    <w:p w14:paraId="6DBC4A1B" w14:textId="5F11A684" w:rsidR="00D21045" w:rsidRPr="0048428B" w:rsidRDefault="000D6A52" w:rsidP="00FF046D">
      <w:pPr>
        <w:pStyle w:val="BodyTextIndent"/>
        <w:spacing w:line="360" w:lineRule="auto"/>
        <w:ind w:left="0" w:firstLine="426"/>
        <w:rPr>
          <w:rFonts w:asciiTheme="majorHAnsi" w:hAnsiTheme="majorHAnsi" w:cstheme="majorHAnsi"/>
          <w:sz w:val="26"/>
          <w:szCs w:val="26"/>
          <w:lang w:val="nl-NL"/>
        </w:rPr>
      </w:pPr>
      <w:r w:rsidRPr="0048428B">
        <w:rPr>
          <w:rFonts w:asciiTheme="majorHAnsi" w:hAnsiTheme="majorHAnsi" w:cstheme="majorHAnsi"/>
          <w:b/>
          <w:bCs/>
          <w:spacing w:val="-2"/>
          <w:sz w:val="26"/>
          <w:szCs w:val="26"/>
          <w:lang w:val="nl-NL"/>
        </w:rPr>
        <w:t xml:space="preserve">Điều </w:t>
      </w:r>
      <w:r w:rsidR="00A736A8">
        <w:rPr>
          <w:rFonts w:asciiTheme="majorHAnsi" w:hAnsiTheme="majorHAnsi" w:cstheme="majorHAnsi"/>
          <w:b/>
          <w:bCs/>
          <w:spacing w:val="-2"/>
          <w:sz w:val="26"/>
          <w:szCs w:val="26"/>
          <w:lang w:val="nl-NL"/>
        </w:rPr>
        <w:t>2</w:t>
      </w:r>
      <w:r w:rsidRPr="0048428B">
        <w:rPr>
          <w:rFonts w:asciiTheme="majorHAnsi" w:hAnsiTheme="majorHAnsi" w:cstheme="majorHAnsi"/>
          <w:b/>
          <w:bCs/>
          <w:spacing w:val="-2"/>
          <w:sz w:val="26"/>
          <w:szCs w:val="26"/>
          <w:lang w:val="nl-NL"/>
        </w:rPr>
        <w:t>.</w:t>
      </w:r>
      <w:r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</w:t>
      </w:r>
      <w:r w:rsidR="00D2104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Thông qua việc phân phối lợi nhuận </w:t>
      </w:r>
      <w:r w:rsidR="00D21045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năm </w:t>
      </w:r>
      <w:r w:rsidR="00B12A25" w:rsidRPr="0048428B">
        <w:rPr>
          <w:rFonts w:asciiTheme="majorHAnsi" w:hAnsiTheme="majorHAnsi" w:cstheme="majorHAnsi"/>
          <w:sz w:val="26"/>
          <w:szCs w:val="26"/>
          <w:lang w:val="nl-NL"/>
        </w:rPr>
        <w:t>2023</w:t>
      </w:r>
      <w:r w:rsidR="00D21045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 và kế hoạch phân phối lợi nhuận năm </w:t>
      </w:r>
      <w:r w:rsidR="00B12A25" w:rsidRPr="0048428B">
        <w:rPr>
          <w:rFonts w:asciiTheme="majorHAnsi" w:hAnsiTheme="majorHAnsi" w:cstheme="majorHAnsi"/>
          <w:sz w:val="26"/>
          <w:szCs w:val="26"/>
          <w:lang w:val="nl-NL"/>
        </w:rPr>
        <w:t>2024</w:t>
      </w:r>
      <w:r w:rsidR="00D21045" w:rsidRPr="0048428B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14:paraId="0E90915A" w14:textId="5EA8B984" w:rsidR="0048428B" w:rsidRPr="0048428B" w:rsidRDefault="00D21045" w:rsidP="00FF046D">
      <w:pPr>
        <w:pStyle w:val="ListParagraph"/>
        <w:numPr>
          <w:ilvl w:val="0"/>
          <w:numId w:val="5"/>
        </w:numPr>
        <w:spacing w:line="360" w:lineRule="auto"/>
        <w:ind w:left="0" w:firstLine="426"/>
        <w:jc w:val="both"/>
        <w:rPr>
          <w:rFonts w:asciiTheme="majorHAnsi" w:hAnsiTheme="majorHAnsi" w:cstheme="majorHAnsi"/>
          <w:sz w:val="26"/>
          <w:szCs w:val="26"/>
        </w:rPr>
      </w:pPr>
      <w:r w:rsidRPr="0048428B">
        <w:rPr>
          <w:rFonts w:asciiTheme="majorHAnsi" w:hAnsiTheme="majorHAnsi" w:cstheme="majorHAnsi"/>
          <w:sz w:val="26"/>
          <w:szCs w:val="26"/>
        </w:rPr>
        <w:t xml:space="preserve">Phân phối lợi nhuận năm </w:t>
      </w:r>
      <w:r w:rsidR="00B12A25" w:rsidRPr="0048428B">
        <w:rPr>
          <w:rFonts w:asciiTheme="majorHAnsi" w:hAnsiTheme="majorHAnsi" w:cstheme="majorHAnsi"/>
          <w:sz w:val="26"/>
          <w:szCs w:val="26"/>
        </w:rPr>
        <w:t>2023</w:t>
      </w: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2694"/>
      </w:tblGrid>
      <w:tr w:rsidR="0048428B" w:rsidRPr="0048428B" w14:paraId="61A7A5FE" w14:textId="77777777" w:rsidTr="00FF046D">
        <w:tc>
          <w:tcPr>
            <w:tcW w:w="6124" w:type="dxa"/>
          </w:tcPr>
          <w:p w14:paraId="5B24CFC2" w14:textId="77777777" w:rsidR="0048428B" w:rsidRPr="0048428B" w:rsidRDefault="0048428B" w:rsidP="00FF046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>Chỉ tiêu</w:t>
            </w:r>
          </w:p>
        </w:tc>
        <w:tc>
          <w:tcPr>
            <w:tcW w:w="2694" w:type="dxa"/>
          </w:tcPr>
          <w:p w14:paraId="2E4329CF" w14:textId="77777777" w:rsidR="0048428B" w:rsidRPr="0048428B" w:rsidRDefault="0048428B" w:rsidP="00FF046D">
            <w:pPr>
              <w:spacing w:line="360" w:lineRule="auto"/>
              <w:ind w:right="36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Số tiền </w:t>
            </w: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(</w:t>
            </w:r>
            <w:r w:rsidRPr="0048428B">
              <w:rPr>
                <w:rFonts w:asciiTheme="majorHAnsi" w:hAnsiTheme="majorHAnsi" w:cstheme="majorHAnsi"/>
                <w:sz w:val="26"/>
                <w:szCs w:val="26"/>
              </w:rPr>
              <w:t>đồng)</w:t>
            </w:r>
          </w:p>
        </w:tc>
      </w:tr>
      <w:tr w:rsidR="0048428B" w:rsidRPr="0048428B" w14:paraId="31503E7D" w14:textId="77777777" w:rsidTr="00FF046D">
        <w:tc>
          <w:tcPr>
            <w:tcW w:w="6124" w:type="dxa"/>
          </w:tcPr>
          <w:p w14:paraId="7797D929" w14:textId="77777777" w:rsidR="0048428B" w:rsidRPr="0048428B" w:rsidRDefault="0048428B" w:rsidP="00FF046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14" w:hanging="284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>Sản xuất kinh doanh:</w:t>
            </w:r>
          </w:p>
        </w:tc>
        <w:tc>
          <w:tcPr>
            <w:tcW w:w="2694" w:type="dxa"/>
          </w:tcPr>
          <w:p w14:paraId="1772FC93" w14:textId="77777777" w:rsidR="0048428B" w:rsidRPr="0048428B" w:rsidRDefault="0048428B" w:rsidP="00FF046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48428B" w:rsidRPr="0048428B" w14:paraId="0A2E4F5D" w14:textId="77777777" w:rsidTr="00FF046D">
        <w:trPr>
          <w:trHeight w:val="420"/>
        </w:trPr>
        <w:tc>
          <w:tcPr>
            <w:tcW w:w="6124" w:type="dxa"/>
            <w:vAlign w:val="center"/>
          </w:tcPr>
          <w:p w14:paraId="6E7A05E4" w14:textId="77777777" w:rsidR="0048428B" w:rsidRPr="0048428B" w:rsidRDefault="0048428B" w:rsidP="00FF046D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456" w:hanging="284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sz w:val="26"/>
                <w:szCs w:val="26"/>
              </w:rPr>
              <w:t>Lợi nhuận trước thuế</w:t>
            </w:r>
          </w:p>
        </w:tc>
        <w:tc>
          <w:tcPr>
            <w:tcW w:w="2694" w:type="dxa"/>
            <w:vAlign w:val="center"/>
          </w:tcPr>
          <w:p w14:paraId="5A40FCC7" w14:textId="77777777" w:rsidR="0048428B" w:rsidRPr="0048428B" w:rsidRDefault="0048428B" w:rsidP="00FF046D">
            <w:pPr>
              <w:spacing w:line="360" w:lineRule="auto"/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sz w:val="26"/>
                <w:szCs w:val="26"/>
              </w:rPr>
              <w:t>18.715.067.061</w:t>
            </w:r>
          </w:p>
        </w:tc>
      </w:tr>
      <w:tr w:rsidR="0048428B" w:rsidRPr="0048428B" w14:paraId="7F5E031E" w14:textId="77777777" w:rsidTr="00FF046D">
        <w:trPr>
          <w:trHeight w:val="503"/>
        </w:trPr>
        <w:tc>
          <w:tcPr>
            <w:tcW w:w="6124" w:type="dxa"/>
            <w:vAlign w:val="center"/>
          </w:tcPr>
          <w:p w14:paraId="2DA759EF" w14:textId="77777777" w:rsidR="0048428B" w:rsidRPr="0048428B" w:rsidRDefault="0048428B" w:rsidP="00FF046D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456" w:hanging="284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sz w:val="26"/>
                <w:szCs w:val="26"/>
              </w:rPr>
              <w:t>Lợi nhuận sau thuế</w:t>
            </w:r>
          </w:p>
        </w:tc>
        <w:tc>
          <w:tcPr>
            <w:tcW w:w="2694" w:type="dxa"/>
            <w:vAlign w:val="center"/>
          </w:tcPr>
          <w:p w14:paraId="0831F3AE" w14:textId="77777777" w:rsidR="0048428B" w:rsidRPr="0048428B" w:rsidRDefault="0048428B" w:rsidP="00FF046D">
            <w:pPr>
              <w:spacing w:line="360" w:lineRule="auto"/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sz w:val="26"/>
                <w:szCs w:val="26"/>
              </w:rPr>
              <w:t>15.372.350.263</w:t>
            </w:r>
          </w:p>
        </w:tc>
      </w:tr>
      <w:tr w:rsidR="0048428B" w:rsidRPr="0048428B" w14:paraId="04BFB352" w14:textId="77777777" w:rsidTr="00FF046D">
        <w:tc>
          <w:tcPr>
            <w:tcW w:w="6124" w:type="dxa"/>
          </w:tcPr>
          <w:p w14:paraId="54AA9CD8" w14:textId="77777777" w:rsidR="0048428B" w:rsidRPr="0048428B" w:rsidRDefault="0048428B" w:rsidP="00FF046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456" w:hanging="426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>Phân phối lợi nhuận:</w:t>
            </w:r>
          </w:p>
        </w:tc>
        <w:tc>
          <w:tcPr>
            <w:tcW w:w="2694" w:type="dxa"/>
            <w:vAlign w:val="center"/>
          </w:tcPr>
          <w:p w14:paraId="304FE98E" w14:textId="77777777" w:rsidR="0048428B" w:rsidRPr="0048428B" w:rsidRDefault="0048428B" w:rsidP="00FF046D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48428B" w:rsidRPr="0048428B" w14:paraId="1FC46007" w14:textId="77777777" w:rsidTr="00FF046D">
        <w:tc>
          <w:tcPr>
            <w:tcW w:w="6124" w:type="dxa"/>
            <w:vAlign w:val="center"/>
          </w:tcPr>
          <w:p w14:paraId="494F163F" w14:textId="77777777" w:rsidR="0048428B" w:rsidRPr="0048428B" w:rsidRDefault="0048428B" w:rsidP="00FF046D">
            <w:pPr>
              <w:spacing w:line="360" w:lineRule="auto"/>
              <w:ind w:left="172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1. Quỹ đầu tư phát triển (chiếm 25% LNST)</w:t>
            </w:r>
          </w:p>
        </w:tc>
        <w:tc>
          <w:tcPr>
            <w:tcW w:w="2694" w:type="dxa"/>
            <w:vAlign w:val="center"/>
          </w:tcPr>
          <w:p w14:paraId="7A155755" w14:textId="77777777" w:rsidR="0048428B" w:rsidRPr="0048428B" w:rsidRDefault="0048428B" w:rsidP="00FF046D">
            <w:pPr>
              <w:spacing w:line="360" w:lineRule="auto"/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3.843.087.566</w:t>
            </w:r>
          </w:p>
        </w:tc>
      </w:tr>
      <w:tr w:rsidR="0048428B" w:rsidRPr="0048428B" w14:paraId="3B01FB65" w14:textId="77777777" w:rsidTr="00FF046D">
        <w:tc>
          <w:tcPr>
            <w:tcW w:w="6124" w:type="dxa"/>
            <w:vAlign w:val="center"/>
          </w:tcPr>
          <w:p w14:paraId="4BA4A1AB" w14:textId="77777777" w:rsidR="0048428B" w:rsidRPr="0048428B" w:rsidRDefault="0048428B" w:rsidP="00FF046D">
            <w:pPr>
              <w:spacing w:line="360" w:lineRule="auto"/>
              <w:ind w:left="172"/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2. Quỹ khen thưởng, quỹ phúc lợi 9%</w:t>
            </w:r>
          </w:p>
        </w:tc>
        <w:tc>
          <w:tcPr>
            <w:tcW w:w="2694" w:type="dxa"/>
            <w:vAlign w:val="center"/>
          </w:tcPr>
          <w:p w14:paraId="05DAEEA6" w14:textId="77777777" w:rsidR="0048428B" w:rsidRPr="0048428B" w:rsidRDefault="0048428B" w:rsidP="00FF046D">
            <w:pPr>
              <w:spacing w:line="360" w:lineRule="auto"/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1.383.511.524</w:t>
            </w:r>
          </w:p>
        </w:tc>
      </w:tr>
      <w:tr w:rsidR="0048428B" w:rsidRPr="0048428B" w14:paraId="0B778594" w14:textId="77777777" w:rsidTr="00FF046D">
        <w:tc>
          <w:tcPr>
            <w:tcW w:w="6124" w:type="dxa"/>
            <w:vAlign w:val="center"/>
          </w:tcPr>
          <w:p w14:paraId="56162828" w14:textId="77777777" w:rsidR="0048428B" w:rsidRPr="0048428B" w:rsidRDefault="0048428B" w:rsidP="00FF046D">
            <w:pPr>
              <w:spacing w:line="360" w:lineRule="auto"/>
              <w:ind w:left="172"/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3. Quỹ thưởng Hội đồng Quản trị, Ban kiểm soát 1%</w:t>
            </w:r>
          </w:p>
        </w:tc>
        <w:tc>
          <w:tcPr>
            <w:tcW w:w="2694" w:type="dxa"/>
            <w:vAlign w:val="center"/>
          </w:tcPr>
          <w:p w14:paraId="2B0F77E6" w14:textId="77777777" w:rsidR="0048428B" w:rsidRPr="0048428B" w:rsidRDefault="0048428B" w:rsidP="00FF046D">
            <w:pPr>
              <w:spacing w:line="360" w:lineRule="auto"/>
              <w:jc w:val="righ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153.723.503</w:t>
            </w:r>
          </w:p>
        </w:tc>
      </w:tr>
      <w:tr w:rsidR="0048428B" w:rsidRPr="0048428B" w14:paraId="3C505F20" w14:textId="77777777" w:rsidTr="00FF046D">
        <w:tc>
          <w:tcPr>
            <w:tcW w:w="6124" w:type="dxa"/>
            <w:vAlign w:val="center"/>
          </w:tcPr>
          <w:p w14:paraId="034C3C23" w14:textId="77777777" w:rsidR="0048428B" w:rsidRPr="0048428B" w:rsidRDefault="0048428B" w:rsidP="00FF046D">
            <w:pPr>
              <w:spacing w:line="360" w:lineRule="auto"/>
              <w:ind w:left="172"/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4. Quỹ thưởng Người quản lý 1%</w:t>
            </w:r>
          </w:p>
        </w:tc>
        <w:tc>
          <w:tcPr>
            <w:tcW w:w="2694" w:type="dxa"/>
            <w:vAlign w:val="center"/>
          </w:tcPr>
          <w:p w14:paraId="1EABB520" w14:textId="77777777" w:rsidR="0048428B" w:rsidRPr="0048428B" w:rsidRDefault="0048428B" w:rsidP="00FF046D">
            <w:pPr>
              <w:spacing w:line="360" w:lineRule="auto"/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153.723.503</w:t>
            </w:r>
          </w:p>
        </w:tc>
      </w:tr>
      <w:tr w:rsidR="0048428B" w:rsidRPr="0048428B" w14:paraId="571B7CA3" w14:textId="77777777" w:rsidTr="00FF046D">
        <w:tc>
          <w:tcPr>
            <w:tcW w:w="6124" w:type="dxa"/>
            <w:vAlign w:val="center"/>
          </w:tcPr>
          <w:p w14:paraId="725E1894" w14:textId="6B45FD20" w:rsidR="0048428B" w:rsidRPr="0048428B" w:rsidRDefault="0048428B" w:rsidP="00FF046D">
            <w:pPr>
              <w:spacing w:line="360" w:lineRule="auto"/>
              <w:ind w:left="172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lastRenderedPageBreak/>
              <w:t>5. Chia cổ tức 700 đồng/cổ phần</w:t>
            </w:r>
          </w:p>
        </w:tc>
        <w:tc>
          <w:tcPr>
            <w:tcW w:w="2694" w:type="dxa"/>
            <w:vAlign w:val="center"/>
          </w:tcPr>
          <w:p w14:paraId="1EE1CA52" w14:textId="77777777" w:rsidR="0048428B" w:rsidRPr="0048428B" w:rsidRDefault="0048428B" w:rsidP="00FF046D">
            <w:pPr>
              <w:spacing w:line="360" w:lineRule="auto"/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7.474.154.100</w:t>
            </w:r>
          </w:p>
        </w:tc>
      </w:tr>
      <w:tr w:rsidR="0048428B" w:rsidRPr="0048428B" w14:paraId="2E0A076A" w14:textId="77777777" w:rsidTr="00FF046D">
        <w:tc>
          <w:tcPr>
            <w:tcW w:w="6124" w:type="dxa"/>
            <w:vAlign w:val="center"/>
          </w:tcPr>
          <w:p w14:paraId="548952AE" w14:textId="77777777" w:rsidR="0048428B" w:rsidRPr="0048428B" w:rsidRDefault="0048428B" w:rsidP="00FF046D">
            <w:pPr>
              <w:spacing w:line="360" w:lineRule="auto"/>
              <w:ind w:left="172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6. Lợi nhuận còn lại chưa phân phối</w:t>
            </w:r>
          </w:p>
        </w:tc>
        <w:tc>
          <w:tcPr>
            <w:tcW w:w="2694" w:type="dxa"/>
            <w:vAlign w:val="center"/>
          </w:tcPr>
          <w:p w14:paraId="3335B268" w14:textId="77777777" w:rsidR="0048428B" w:rsidRPr="0048428B" w:rsidRDefault="0048428B" w:rsidP="00FF046D">
            <w:pPr>
              <w:spacing w:line="360" w:lineRule="auto"/>
              <w:jc w:val="righ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2.364.150.067</w:t>
            </w:r>
          </w:p>
        </w:tc>
      </w:tr>
    </w:tbl>
    <w:p w14:paraId="51CB39DC" w14:textId="77777777" w:rsidR="0048428B" w:rsidRPr="0048428B" w:rsidRDefault="0048428B" w:rsidP="00FF046D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Theme="majorHAnsi" w:hAnsiTheme="majorHAnsi" w:cstheme="majorHAnsi"/>
          <w:sz w:val="26"/>
          <w:szCs w:val="26"/>
        </w:rPr>
      </w:pPr>
      <w:r w:rsidRPr="0048428B">
        <w:rPr>
          <w:rFonts w:asciiTheme="majorHAnsi" w:hAnsiTheme="majorHAnsi" w:cstheme="majorHAnsi"/>
          <w:sz w:val="26"/>
          <w:szCs w:val="26"/>
        </w:rPr>
        <w:t>Kế hoạch phân phối lợi nhuận năm 2024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835"/>
      </w:tblGrid>
      <w:tr w:rsidR="0048428B" w:rsidRPr="0048428B" w14:paraId="6795C3EA" w14:textId="77777777" w:rsidTr="00581076">
        <w:tc>
          <w:tcPr>
            <w:tcW w:w="5954" w:type="dxa"/>
          </w:tcPr>
          <w:p w14:paraId="7C778A47" w14:textId="77777777" w:rsidR="0048428B" w:rsidRPr="0048428B" w:rsidRDefault="0048428B" w:rsidP="00FF046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bookmarkStart w:id="2" w:name="_Hlk147495312"/>
            <w:r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>Chỉ tiêu</w:t>
            </w:r>
          </w:p>
        </w:tc>
        <w:tc>
          <w:tcPr>
            <w:tcW w:w="2835" w:type="dxa"/>
          </w:tcPr>
          <w:p w14:paraId="1100D270" w14:textId="77777777" w:rsidR="0048428B" w:rsidRPr="0048428B" w:rsidRDefault="0048428B" w:rsidP="00FF046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Số tiền </w:t>
            </w: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(</w:t>
            </w:r>
            <w:r w:rsidRPr="0048428B">
              <w:rPr>
                <w:rFonts w:asciiTheme="majorHAnsi" w:hAnsiTheme="majorHAnsi" w:cstheme="majorHAnsi"/>
                <w:sz w:val="26"/>
                <w:szCs w:val="26"/>
              </w:rPr>
              <w:t>đồng)</w:t>
            </w:r>
          </w:p>
        </w:tc>
      </w:tr>
      <w:tr w:rsidR="0048428B" w:rsidRPr="0048428B" w14:paraId="4897846A" w14:textId="77777777" w:rsidTr="00581076">
        <w:tc>
          <w:tcPr>
            <w:tcW w:w="5954" w:type="dxa"/>
          </w:tcPr>
          <w:p w14:paraId="7789CECE" w14:textId="77777777" w:rsidR="0048428B" w:rsidRPr="0048428B" w:rsidRDefault="0048428B" w:rsidP="00FF046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42" w:hanging="342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>Sản xuất kinh doanh:</w:t>
            </w:r>
          </w:p>
        </w:tc>
        <w:tc>
          <w:tcPr>
            <w:tcW w:w="2835" w:type="dxa"/>
          </w:tcPr>
          <w:p w14:paraId="7CCFBD21" w14:textId="77777777" w:rsidR="0048428B" w:rsidRPr="0048428B" w:rsidRDefault="0048428B" w:rsidP="00FF046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B671FE" w:rsidRPr="0048428B" w14:paraId="6B6BB7F4" w14:textId="77777777" w:rsidTr="00581076">
        <w:tc>
          <w:tcPr>
            <w:tcW w:w="5954" w:type="dxa"/>
            <w:vAlign w:val="center"/>
          </w:tcPr>
          <w:p w14:paraId="77BF9FDC" w14:textId="77777777" w:rsidR="00B671FE" w:rsidRPr="0048428B" w:rsidRDefault="00B671FE" w:rsidP="00B671FE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57" w:hanging="283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bCs/>
                <w:sz w:val="26"/>
                <w:szCs w:val="26"/>
              </w:rPr>
              <w:t>Tổng doanh thu</w:t>
            </w:r>
          </w:p>
        </w:tc>
        <w:tc>
          <w:tcPr>
            <w:tcW w:w="2835" w:type="dxa"/>
            <w:vAlign w:val="center"/>
          </w:tcPr>
          <w:p w14:paraId="0D64B476" w14:textId="0CCAED97" w:rsidR="00B671FE" w:rsidRPr="0048428B" w:rsidRDefault="00B671FE" w:rsidP="00B671FE">
            <w:pPr>
              <w:spacing w:line="360" w:lineRule="auto"/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A45E8">
              <w:rPr>
                <w:rFonts w:ascii="Times New Roman" w:hAnsi="Times New Roman"/>
                <w:sz w:val="26"/>
                <w:szCs w:val="26"/>
              </w:rPr>
              <w:t>94.850.</w:t>
            </w:r>
            <w:r>
              <w:rPr>
                <w:rFonts w:ascii="Times New Roman" w:hAnsi="Times New Roman"/>
                <w:sz w:val="26"/>
                <w:szCs w:val="26"/>
              </w:rPr>
              <w:t>000.000</w:t>
            </w:r>
          </w:p>
        </w:tc>
      </w:tr>
      <w:tr w:rsidR="00B671FE" w:rsidRPr="0048428B" w14:paraId="438E7421" w14:textId="77777777" w:rsidTr="00581076">
        <w:tc>
          <w:tcPr>
            <w:tcW w:w="5954" w:type="dxa"/>
            <w:vAlign w:val="center"/>
          </w:tcPr>
          <w:p w14:paraId="1E7D0879" w14:textId="77777777" w:rsidR="00B671FE" w:rsidRPr="0048428B" w:rsidRDefault="00B671FE" w:rsidP="00B671FE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56" w:hanging="284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sz w:val="26"/>
                <w:szCs w:val="26"/>
              </w:rPr>
              <w:t>Lợi nhuận trước thuế</w:t>
            </w:r>
          </w:p>
        </w:tc>
        <w:tc>
          <w:tcPr>
            <w:tcW w:w="2835" w:type="dxa"/>
            <w:vAlign w:val="center"/>
          </w:tcPr>
          <w:p w14:paraId="3DBAD51C" w14:textId="66D36F1B" w:rsidR="00B671FE" w:rsidRPr="0048428B" w:rsidRDefault="00B671FE" w:rsidP="00B671FE">
            <w:pPr>
              <w:spacing w:line="360" w:lineRule="auto"/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5A45E8">
              <w:rPr>
                <w:rFonts w:ascii="Times New Roman" w:hAnsi="Times New Roman"/>
                <w:sz w:val="26"/>
                <w:szCs w:val="26"/>
              </w:rPr>
              <w:t>16.818.</w:t>
            </w:r>
            <w:r>
              <w:rPr>
                <w:rFonts w:ascii="Times New Roman" w:hAnsi="Times New Roman"/>
                <w:sz w:val="26"/>
                <w:szCs w:val="26"/>
              </w:rPr>
              <w:t>000.000</w:t>
            </w:r>
          </w:p>
        </w:tc>
      </w:tr>
      <w:tr w:rsidR="00B671FE" w:rsidRPr="0048428B" w14:paraId="23EA77EC" w14:textId="77777777" w:rsidTr="00581076">
        <w:tc>
          <w:tcPr>
            <w:tcW w:w="5954" w:type="dxa"/>
            <w:vAlign w:val="center"/>
          </w:tcPr>
          <w:p w14:paraId="4B09F17A" w14:textId="77777777" w:rsidR="00B671FE" w:rsidRPr="0048428B" w:rsidRDefault="00B671FE" w:rsidP="00B671FE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56" w:hanging="284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sz w:val="26"/>
                <w:szCs w:val="26"/>
              </w:rPr>
              <w:t>Lợi nhuận sau thuế</w:t>
            </w:r>
          </w:p>
        </w:tc>
        <w:tc>
          <w:tcPr>
            <w:tcW w:w="2835" w:type="dxa"/>
            <w:vAlign w:val="center"/>
          </w:tcPr>
          <w:p w14:paraId="5781A6D7" w14:textId="1C2CFC96" w:rsidR="00B671FE" w:rsidRPr="0048428B" w:rsidRDefault="00B671FE" w:rsidP="00B671FE">
            <w:pPr>
              <w:spacing w:line="360" w:lineRule="auto"/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13.454.000.000</w:t>
            </w:r>
          </w:p>
        </w:tc>
      </w:tr>
      <w:tr w:rsidR="0048428B" w:rsidRPr="0048428B" w14:paraId="30906C4A" w14:textId="77777777" w:rsidTr="00581076">
        <w:tc>
          <w:tcPr>
            <w:tcW w:w="5954" w:type="dxa"/>
          </w:tcPr>
          <w:p w14:paraId="75076F33" w14:textId="77777777" w:rsidR="0048428B" w:rsidRPr="0048428B" w:rsidRDefault="0048428B" w:rsidP="00FF046D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456" w:hanging="426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b/>
                <w:sz w:val="26"/>
                <w:szCs w:val="26"/>
              </w:rPr>
              <w:t>Phân phối lợi nhuận:</w:t>
            </w:r>
          </w:p>
        </w:tc>
        <w:tc>
          <w:tcPr>
            <w:tcW w:w="2835" w:type="dxa"/>
          </w:tcPr>
          <w:p w14:paraId="3941E8E5" w14:textId="77777777" w:rsidR="0048428B" w:rsidRPr="0048428B" w:rsidRDefault="0048428B" w:rsidP="00FF046D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</w:tr>
      <w:tr w:rsidR="00B671FE" w:rsidRPr="0048428B" w14:paraId="29A18882" w14:textId="77777777" w:rsidTr="00581076">
        <w:tc>
          <w:tcPr>
            <w:tcW w:w="5954" w:type="dxa"/>
            <w:vAlign w:val="center"/>
          </w:tcPr>
          <w:p w14:paraId="2F971738" w14:textId="77777777" w:rsidR="00B671FE" w:rsidRPr="0048428B" w:rsidRDefault="00B671FE" w:rsidP="00B671FE">
            <w:pPr>
              <w:spacing w:line="360" w:lineRule="auto"/>
              <w:ind w:left="172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1. Quỹ đầu tư phát triển (chiếm 25% LNST)</w:t>
            </w:r>
          </w:p>
        </w:tc>
        <w:tc>
          <w:tcPr>
            <w:tcW w:w="2835" w:type="dxa"/>
            <w:vAlign w:val="center"/>
          </w:tcPr>
          <w:p w14:paraId="52628BFF" w14:textId="6BC94899" w:rsidR="00B671FE" w:rsidRPr="0048428B" w:rsidRDefault="00B671FE" w:rsidP="00B671FE">
            <w:pPr>
              <w:spacing w:line="360" w:lineRule="auto"/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D00DBE">
              <w:rPr>
                <w:rFonts w:ascii="Times New Roman" w:hAnsi="Times New Roman"/>
                <w:color w:val="000000"/>
                <w:sz w:val="26"/>
                <w:szCs w:val="26"/>
              </w:rPr>
              <w:t>3.363.500.000</w:t>
            </w:r>
          </w:p>
        </w:tc>
      </w:tr>
      <w:tr w:rsidR="00B671FE" w:rsidRPr="0048428B" w14:paraId="25413621" w14:textId="77777777" w:rsidTr="00581076">
        <w:tc>
          <w:tcPr>
            <w:tcW w:w="5954" w:type="dxa"/>
            <w:vAlign w:val="center"/>
          </w:tcPr>
          <w:p w14:paraId="34FEB905" w14:textId="77777777" w:rsidR="00B671FE" w:rsidRPr="0048428B" w:rsidRDefault="00B671FE" w:rsidP="00B671FE">
            <w:pPr>
              <w:spacing w:line="360" w:lineRule="auto"/>
              <w:ind w:left="172"/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2. Quỹ khen thưởng, quỹ phúc lợi 9%</w:t>
            </w:r>
          </w:p>
        </w:tc>
        <w:tc>
          <w:tcPr>
            <w:tcW w:w="2835" w:type="dxa"/>
            <w:vAlign w:val="center"/>
          </w:tcPr>
          <w:p w14:paraId="2B0CCDD5" w14:textId="3B05A654" w:rsidR="00B671FE" w:rsidRPr="0048428B" w:rsidRDefault="00B671FE" w:rsidP="00B671FE">
            <w:pPr>
              <w:spacing w:line="360" w:lineRule="auto"/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D00DBE">
              <w:rPr>
                <w:rFonts w:ascii="Times New Roman" w:hAnsi="Times New Roman"/>
                <w:color w:val="000000"/>
                <w:sz w:val="26"/>
                <w:szCs w:val="26"/>
              </w:rPr>
              <w:t>1.210.860.000</w:t>
            </w:r>
          </w:p>
        </w:tc>
      </w:tr>
      <w:tr w:rsidR="00B671FE" w:rsidRPr="0048428B" w14:paraId="0D055CCC" w14:textId="77777777" w:rsidTr="00581076">
        <w:tc>
          <w:tcPr>
            <w:tcW w:w="5954" w:type="dxa"/>
            <w:vAlign w:val="center"/>
          </w:tcPr>
          <w:p w14:paraId="51C649FB" w14:textId="77777777" w:rsidR="00B671FE" w:rsidRPr="0048428B" w:rsidRDefault="00B671FE" w:rsidP="00B671FE">
            <w:pPr>
              <w:spacing w:line="360" w:lineRule="auto"/>
              <w:ind w:left="172"/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3. Quỹ thưởng Hội đồng Quản trị, Ban kiểm soát 2%</w:t>
            </w:r>
          </w:p>
        </w:tc>
        <w:tc>
          <w:tcPr>
            <w:tcW w:w="2835" w:type="dxa"/>
            <w:vAlign w:val="center"/>
          </w:tcPr>
          <w:p w14:paraId="3F1112A7" w14:textId="15492E01" w:rsidR="00B671FE" w:rsidRPr="0048428B" w:rsidRDefault="00B671FE" w:rsidP="00B671FE">
            <w:pPr>
              <w:spacing w:line="360" w:lineRule="auto"/>
              <w:jc w:val="righ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D00DBE">
              <w:rPr>
                <w:rFonts w:ascii="Times New Roman" w:hAnsi="Times New Roman"/>
                <w:color w:val="000000"/>
                <w:sz w:val="26"/>
                <w:szCs w:val="26"/>
              </w:rPr>
              <w:t>269.080.000</w:t>
            </w:r>
          </w:p>
        </w:tc>
      </w:tr>
      <w:tr w:rsidR="00B671FE" w:rsidRPr="0048428B" w14:paraId="58168B08" w14:textId="77777777" w:rsidTr="00581076">
        <w:tc>
          <w:tcPr>
            <w:tcW w:w="5954" w:type="dxa"/>
            <w:vAlign w:val="center"/>
          </w:tcPr>
          <w:p w14:paraId="21C5C691" w14:textId="77777777" w:rsidR="00B671FE" w:rsidRPr="0048428B" w:rsidRDefault="00B671FE" w:rsidP="00B671FE">
            <w:pPr>
              <w:spacing w:line="360" w:lineRule="auto"/>
              <w:ind w:left="172"/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4. Quỹ thưởng Người quản lý 1%</w:t>
            </w:r>
          </w:p>
        </w:tc>
        <w:tc>
          <w:tcPr>
            <w:tcW w:w="2835" w:type="dxa"/>
            <w:vAlign w:val="center"/>
          </w:tcPr>
          <w:p w14:paraId="3B5F74F4" w14:textId="66705D2A" w:rsidR="00B671FE" w:rsidRPr="0048428B" w:rsidRDefault="00B671FE" w:rsidP="00B671FE">
            <w:pPr>
              <w:spacing w:line="360" w:lineRule="auto"/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D00DBE">
              <w:rPr>
                <w:rFonts w:ascii="Times New Roman" w:hAnsi="Times New Roman"/>
                <w:color w:val="000000"/>
                <w:sz w:val="26"/>
                <w:szCs w:val="26"/>
              </w:rPr>
              <w:t>134.540.000</w:t>
            </w:r>
          </w:p>
        </w:tc>
      </w:tr>
      <w:tr w:rsidR="0048428B" w:rsidRPr="0048428B" w14:paraId="4998B2C0" w14:textId="77777777" w:rsidTr="00581076">
        <w:tc>
          <w:tcPr>
            <w:tcW w:w="5954" w:type="dxa"/>
            <w:vAlign w:val="center"/>
          </w:tcPr>
          <w:p w14:paraId="73E09C4D" w14:textId="77777777" w:rsidR="0048428B" w:rsidRPr="0048428B" w:rsidRDefault="0048428B" w:rsidP="00FF046D">
            <w:pPr>
              <w:spacing w:line="360" w:lineRule="auto"/>
              <w:ind w:left="172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5. Chia cổ tức tối thiểu 700 đồng/cổ phần</w:t>
            </w:r>
          </w:p>
        </w:tc>
        <w:tc>
          <w:tcPr>
            <w:tcW w:w="2835" w:type="dxa"/>
            <w:vAlign w:val="center"/>
          </w:tcPr>
          <w:p w14:paraId="0AD9337B" w14:textId="77777777" w:rsidR="0048428B" w:rsidRPr="0048428B" w:rsidRDefault="0048428B" w:rsidP="00FF046D">
            <w:pPr>
              <w:spacing w:line="360" w:lineRule="auto"/>
              <w:jc w:val="right"/>
              <w:rPr>
                <w:rFonts w:asciiTheme="majorHAnsi" w:hAnsiTheme="majorHAnsi" w:cstheme="majorHAnsi"/>
                <w:sz w:val="26"/>
                <w:szCs w:val="26"/>
              </w:rPr>
            </w:pPr>
            <w:r w:rsidRPr="0048428B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Tối thiểu 7.474.154.100</w:t>
            </w:r>
          </w:p>
        </w:tc>
      </w:tr>
      <w:bookmarkEnd w:id="2"/>
    </w:tbl>
    <w:p w14:paraId="3D4491A6" w14:textId="44A9FEC3" w:rsidR="00E04810" w:rsidRPr="0048428B" w:rsidRDefault="00E04810" w:rsidP="00FF046D">
      <w:pPr>
        <w:pStyle w:val="ListParagraph"/>
        <w:spacing w:line="360" w:lineRule="auto"/>
        <w:ind w:left="0" w:firstLine="426"/>
        <w:jc w:val="both"/>
        <w:rPr>
          <w:rFonts w:asciiTheme="majorHAnsi" w:hAnsiTheme="majorHAnsi" w:cstheme="majorHAnsi"/>
          <w:b/>
          <w:bCs/>
          <w:spacing w:val="-2"/>
          <w:sz w:val="14"/>
          <w:szCs w:val="14"/>
          <w:lang w:val="nl-NL"/>
        </w:rPr>
      </w:pPr>
    </w:p>
    <w:p w14:paraId="50BEA995" w14:textId="75CF3A9C" w:rsidR="00A736A8" w:rsidRPr="008B06E5" w:rsidRDefault="00A736A8" w:rsidP="00FF046D">
      <w:pPr>
        <w:pStyle w:val="ListParagraph"/>
        <w:spacing w:line="36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nl-NL"/>
        </w:rPr>
        <w:t>Điều</w:t>
      </w:r>
      <w:r w:rsidRPr="008B06E5">
        <w:rPr>
          <w:rFonts w:ascii="Times New Roman" w:hAnsi="Times New Roman"/>
          <w:b/>
          <w:bCs/>
          <w:spacing w:val="-2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nl-NL"/>
        </w:rPr>
        <w:t>3</w:t>
      </w:r>
      <w:r w:rsidRPr="008B06E5">
        <w:rPr>
          <w:rFonts w:ascii="Times New Roman" w:hAnsi="Times New Roman"/>
          <w:b/>
          <w:bCs/>
          <w:spacing w:val="-2"/>
          <w:sz w:val="26"/>
          <w:szCs w:val="26"/>
          <w:lang w:val="nl-NL"/>
        </w:rPr>
        <w:t>.</w:t>
      </w:r>
      <w:r w:rsidRPr="008B06E5">
        <w:rPr>
          <w:rFonts w:ascii="Times New Roman" w:hAnsi="Times New Roman"/>
          <w:spacing w:val="-2"/>
          <w:sz w:val="26"/>
          <w:szCs w:val="26"/>
          <w:lang w:val="nl-NL"/>
        </w:rPr>
        <w:t xml:space="preserve"> Thông qua v</w:t>
      </w:r>
      <w:r w:rsidRPr="008B06E5">
        <w:rPr>
          <w:rFonts w:ascii="Times New Roman" w:hAnsi="Times New Roman"/>
          <w:sz w:val="26"/>
          <w:szCs w:val="26"/>
        </w:rPr>
        <w:t xml:space="preserve">iệc ủy quyền cho Chủ tịch HĐQT quyết định việc nộp các khoản tiền liên quan đến diện tích đất giao khoán </w:t>
      </w:r>
      <w:r w:rsidRPr="008B06E5">
        <w:rPr>
          <w:rFonts w:ascii="Times New Roman" w:hAnsi="Times New Roman"/>
          <w:bCs/>
          <w:sz w:val="26"/>
          <w:szCs w:val="26"/>
        </w:rPr>
        <w:t>3.507,51 ha</w:t>
      </w:r>
      <w:r w:rsidR="001A3801">
        <w:rPr>
          <w:rFonts w:ascii="Times New Roman" w:hAnsi="Times New Roman"/>
          <w:bCs/>
          <w:sz w:val="26"/>
          <w:szCs w:val="26"/>
        </w:rPr>
        <w:t xml:space="preserve"> (</w:t>
      </w:r>
      <w:bookmarkStart w:id="3" w:name="_Hlk163131811"/>
      <w:r w:rsidR="001A3801">
        <w:rPr>
          <w:rFonts w:ascii="Times New Roman" w:hAnsi="Times New Roman"/>
          <w:bCs/>
          <w:sz w:val="26"/>
          <w:szCs w:val="26"/>
        </w:rPr>
        <w:t>đến</w:t>
      </w:r>
      <w:bookmarkEnd w:id="3"/>
      <w:r w:rsidR="001A3801">
        <w:rPr>
          <w:rFonts w:ascii="Times New Roman" w:hAnsi="Times New Roman"/>
          <w:bCs/>
          <w:sz w:val="26"/>
          <w:szCs w:val="26"/>
        </w:rPr>
        <w:t xml:space="preserve"> 30/5/2018)</w:t>
      </w:r>
      <w:r w:rsidRPr="008B06E5">
        <w:rPr>
          <w:rFonts w:ascii="Times New Roman" w:hAnsi="Times New Roman"/>
          <w:bCs/>
          <w:sz w:val="26"/>
          <w:szCs w:val="26"/>
        </w:rPr>
        <w:t>.</w:t>
      </w:r>
    </w:p>
    <w:p w14:paraId="5C0FC1C3" w14:textId="0C29B8EF" w:rsidR="003E5C70" w:rsidRDefault="00AD0D62" w:rsidP="00FF046D">
      <w:pPr>
        <w:pStyle w:val="ListParagraph"/>
        <w:spacing w:line="360" w:lineRule="auto"/>
        <w:ind w:left="0" w:firstLine="426"/>
        <w:jc w:val="both"/>
        <w:rPr>
          <w:rFonts w:asciiTheme="majorHAnsi" w:hAnsiTheme="majorHAnsi" w:cstheme="majorHAnsi"/>
          <w:sz w:val="26"/>
          <w:szCs w:val="26"/>
        </w:rPr>
      </w:pPr>
      <w:r w:rsidRPr="0048428B">
        <w:rPr>
          <w:rFonts w:asciiTheme="majorHAnsi" w:hAnsiTheme="majorHAnsi" w:cstheme="majorHAnsi"/>
          <w:b/>
          <w:bCs/>
          <w:spacing w:val="-2"/>
          <w:sz w:val="26"/>
          <w:szCs w:val="26"/>
          <w:lang w:val="nl-NL"/>
        </w:rPr>
        <w:t xml:space="preserve">Điều </w:t>
      </w:r>
      <w:r w:rsidR="008B06E5">
        <w:rPr>
          <w:rFonts w:asciiTheme="majorHAnsi" w:hAnsiTheme="majorHAnsi" w:cstheme="majorHAnsi"/>
          <w:b/>
          <w:bCs/>
          <w:spacing w:val="-2"/>
          <w:sz w:val="26"/>
          <w:szCs w:val="26"/>
          <w:lang w:val="nl-NL"/>
        </w:rPr>
        <w:t>4</w:t>
      </w:r>
      <w:r w:rsidRPr="0048428B">
        <w:rPr>
          <w:rFonts w:asciiTheme="majorHAnsi" w:hAnsiTheme="majorHAnsi" w:cstheme="majorHAnsi"/>
          <w:b/>
          <w:bCs/>
          <w:spacing w:val="-2"/>
          <w:sz w:val="26"/>
          <w:szCs w:val="26"/>
          <w:lang w:val="nl-NL"/>
        </w:rPr>
        <w:t>.</w:t>
      </w:r>
      <w:r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</w:t>
      </w:r>
      <w:r w:rsidR="00DE4274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Ủy quyền cho </w:t>
      </w:r>
      <w:r w:rsidR="0048428B">
        <w:rPr>
          <w:rFonts w:asciiTheme="majorHAnsi" w:hAnsiTheme="majorHAnsi" w:cstheme="majorHAnsi"/>
          <w:sz w:val="26"/>
          <w:szCs w:val="26"/>
          <w:lang w:val="nl-NL"/>
        </w:rPr>
        <w:t>Hội đồng Quản trị</w:t>
      </w:r>
      <w:r w:rsidR="00DE4274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 lựa chọn công ty kiểm toán để thực hiện kiểm toán báo cáo tài chính năm </w:t>
      </w:r>
      <w:r w:rsidR="00B12A25" w:rsidRPr="0048428B">
        <w:rPr>
          <w:rFonts w:asciiTheme="majorHAnsi" w:hAnsiTheme="majorHAnsi" w:cstheme="majorHAnsi"/>
          <w:sz w:val="26"/>
          <w:szCs w:val="26"/>
          <w:lang w:val="nl-NL"/>
        </w:rPr>
        <w:t>2024</w:t>
      </w:r>
      <w:r w:rsidR="00DE4274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 cho công ty </w:t>
      </w:r>
      <w:r w:rsidR="00AF1076" w:rsidRPr="0048428B">
        <w:rPr>
          <w:rFonts w:asciiTheme="majorHAnsi" w:hAnsiTheme="majorHAnsi" w:cstheme="majorHAnsi"/>
          <w:sz w:val="26"/>
          <w:szCs w:val="26"/>
          <w:lang w:val="nl-NL"/>
        </w:rPr>
        <w:t>v</w:t>
      </w:r>
      <w:r w:rsidR="00DE4274" w:rsidRPr="0048428B">
        <w:rPr>
          <w:rFonts w:asciiTheme="majorHAnsi" w:hAnsiTheme="majorHAnsi" w:cstheme="majorHAnsi"/>
          <w:sz w:val="26"/>
          <w:szCs w:val="26"/>
          <w:lang w:val="nl-NL"/>
        </w:rPr>
        <w:t>à g</w:t>
      </w:r>
      <w:r w:rsidR="00DE4274" w:rsidRPr="0048428B">
        <w:rPr>
          <w:rStyle w:val="fontstyle01"/>
          <w:rFonts w:asciiTheme="majorHAnsi" w:hAnsiTheme="majorHAnsi" w:cstheme="majorHAnsi"/>
          <w:color w:val="auto"/>
        </w:rPr>
        <w:t xml:space="preserve">iao cho Tổng </w:t>
      </w:r>
      <w:r w:rsidR="00036747" w:rsidRPr="0048428B">
        <w:rPr>
          <w:rStyle w:val="fontstyle01"/>
          <w:rFonts w:asciiTheme="majorHAnsi" w:hAnsiTheme="majorHAnsi" w:cstheme="majorHAnsi"/>
          <w:color w:val="auto"/>
        </w:rPr>
        <w:t>g</w:t>
      </w:r>
      <w:r w:rsidR="00DE4274" w:rsidRPr="0048428B">
        <w:rPr>
          <w:rStyle w:val="fontstyle01"/>
          <w:rFonts w:asciiTheme="majorHAnsi" w:hAnsiTheme="majorHAnsi" w:cstheme="majorHAnsi"/>
          <w:color w:val="auto"/>
        </w:rPr>
        <w:t xml:space="preserve">iám đốc ký hợp đồng cung cấp dịch vụ kiểm toán Báo cáo tài chính năm </w:t>
      </w:r>
      <w:r w:rsidR="00B12A25" w:rsidRPr="0048428B">
        <w:rPr>
          <w:rStyle w:val="fontstyle01"/>
          <w:rFonts w:asciiTheme="majorHAnsi" w:hAnsiTheme="majorHAnsi" w:cstheme="majorHAnsi"/>
          <w:color w:val="auto"/>
        </w:rPr>
        <w:t>2024</w:t>
      </w:r>
      <w:r w:rsidR="00DE4274" w:rsidRPr="0048428B">
        <w:rPr>
          <w:rStyle w:val="fontstyle01"/>
          <w:rFonts w:asciiTheme="majorHAnsi" w:hAnsiTheme="majorHAnsi" w:cstheme="majorHAnsi"/>
          <w:color w:val="auto"/>
        </w:rPr>
        <w:t xml:space="preserve"> của</w:t>
      </w:r>
      <w:r w:rsidR="00DE4274" w:rsidRPr="0048428B">
        <w:rPr>
          <w:rFonts w:asciiTheme="majorHAnsi" w:hAnsiTheme="majorHAnsi" w:cstheme="majorHAnsi"/>
          <w:sz w:val="26"/>
          <w:szCs w:val="26"/>
        </w:rPr>
        <w:t xml:space="preserve"> </w:t>
      </w:r>
      <w:r w:rsidR="00DE4274" w:rsidRPr="0048428B">
        <w:rPr>
          <w:rStyle w:val="fontstyle01"/>
          <w:rFonts w:asciiTheme="majorHAnsi" w:hAnsiTheme="majorHAnsi" w:cstheme="majorHAnsi"/>
          <w:color w:val="auto"/>
        </w:rPr>
        <w:t>Công ty</w:t>
      </w:r>
      <w:r w:rsidR="00DE4274" w:rsidRPr="0048428B">
        <w:rPr>
          <w:rFonts w:asciiTheme="majorHAnsi" w:hAnsiTheme="majorHAnsi" w:cstheme="majorHAnsi"/>
          <w:sz w:val="26"/>
          <w:szCs w:val="26"/>
        </w:rPr>
        <w:t>.</w:t>
      </w:r>
    </w:p>
    <w:bookmarkEnd w:id="0"/>
    <w:p w14:paraId="04FE6C53" w14:textId="0FF79DAC" w:rsidR="007A38F3" w:rsidRPr="0048428B" w:rsidRDefault="007A38F3" w:rsidP="00FF046D">
      <w:pPr>
        <w:spacing w:line="360" w:lineRule="auto"/>
        <w:ind w:firstLine="426"/>
        <w:jc w:val="both"/>
        <w:rPr>
          <w:rFonts w:asciiTheme="majorHAnsi" w:hAnsiTheme="majorHAnsi" w:cstheme="majorHAnsi"/>
          <w:spacing w:val="-2"/>
          <w:sz w:val="26"/>
          <w:szCs w:val="26"/>
          <w:lang w:val="nl-NL"/>
        </w:rPr>
      </w:pPr>
      <w:r w:rsidRPr="0048428B">
        <w:rPr>
          <w:rFonts w:asciiTheme="majorHAnsi" w:hAnsiTheme="majorHAnsi" w:cstheme="majorHAnsi"/>
          <w:b/>
          <w:bCs/>
          <w:spacing w:val="-2"/>
          <w:sz w:val="26"/>
          <w:szCs w:val="26"/>
          <w:lang w:val="nl-NL"/>
        </w:rPr>
        <w:t xml:space="preserve">Điều </w:t>
      </w:r>
      <w:r w:rsidR="00B12A25" w:rsidRPr="0048428B">
        <w:rPr>
          <w:rFonts w:asciiTheme="majorHAnsi" w:hAnsiTheme="majorHAnsi" w:cstheme="majorHAnsi"/>
          <w:b/>
          <w:bCs/>
          <w:spacing w:val="-2"/>
          <w:sz w:val="26"/>
          <w:szCs w:val="26"/>
        </w:rPr>
        <w:t>5</w:t>
      </w:r>
      <w:r w:rsidRPr="0048428B">
        <w:rPr>
          <w:rFonts w:asciiTheme="majorHAnsi" w:hAnsiTheme="majorHAnsi" w:cstheme="majorHAnsi"/>
          <w:b/>
          <w:bCs/>
          <w:spacing w:val="-2"/>
          <w:sz w:val="26"/>
          <w:szCs w:val="26"/>
          <w:lang w:val="nl-NL"/>
        </w:rPr>
        <w:t>.</w:t>
      </w:r>
      <w:r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 Điều khoản thi hành:</w:t>
      </w:r>
    </w:p>
    <w:p w14:paraId="1A9F1C0A" w14:textId="643A0890" w:rsidR="007A38F3" w:rsidRPr="0048428B" w:rsidRDefault="007A38F3" w:rsidP="00FF046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pacing w:val="-2"/>
          <w:sz w:val="26"/>
          <w:szCs w:val="26"/>
          <w:lang w:val="nl-NL"/>
        </w:rPr>
      </w:pPr>
      <w:r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 xml:space="preserve">Nghị quyết có hiệu lực kể từ ngày </w:t>
      </w:r>
      <w:r w:rsidR="00B12A2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>08</w:t>
      </w:r>
      <w:r w:rsidR="00036BE0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>/</w:t>
      </w:r>
      <w:r w:rsidR="00B12A2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>4</w:t>
      </w:r>
      <w:r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>/</w:t>
      </w:r>
      <w:r w:rsidR="00B12A25"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>2024</w:t>
      </w:r>
      <w:r w:rsidRPr="0048428B">
        <w:rPr>
          <w:rFonts w:asciiTheme="majorHAnsi" w:hAnsiTheme="majorHAnsi" w:cstheme="majorHAnsi"/>
          <w:spacing w:val="-2"/>
          <w:sz w:val="26"/>
          <w:szCs w:val="26"/>
          <w:lang w:val="nl-NL"/>
        </w:rPr>
        <w:t>.</w:t>
      </w:r>
    </w:p>
    <w:p w14:paraId="22DFCC16" w14:textId="188CC185" w:rsidR="00B71CAD" w:rsidRPr="00012EB9" w:rsidRDefault="00867EAA" w:rsidP="00FF046D">
      <w:pPr>
        <w:pStyle w:val="ListParagraph"/>
        <w:numPr>
          <w:ilvl w:val="0"/>
          <w:numId w:val="15"/>
        </w:numPr>
        <w:spacing w:line="360" w:lineRule="auto"/>
        <w:ind w:left="782" w:hanging="357"/>
        <w:contextualSpacing w:val="0"/>
        <w:jc w:val="both"/>
        <w:rPr>
          <w:rFonts w:asciiTheme="majorHAnsi" w:hAnsiTheme="majorHAnsi" w:cstheme="majorHAnsi"/>
          <w:spacing w:val="-2"/>
          <w:sz w:val="26"/>
          <w:szCs w:val="26"/>
          <w:lang w:val="nl-NL"/>
        </w:rPr>
      </w:pPr>
      <w:r w:rsidRPr="0048428B">
        <w:rPr>
          <w:rFonts w:asciiTheme="majorHAnsi" w:hAnsiTheme="majorHAnsi" w:cstheme="majorHAnsi"/>
          <w:sz w:val="26"/>
          <w:szCs w:val="26"/>
          <w:lang w:val="nl-NL"/>
        </w:rPr>
        <w:t>Đ</w:t>
      </w:r>
      <w:r w:rsidR="007A38F3" w:rsidRPr="0048428B">
        <w:rPr>
          <w:rFonts w:asciiTheme="majorHAnsi" w:hAnsiTheme="majorHAnsi" w:cstheme="majorHAnsi"/>
          <w:sz w:val="26"/>
          <w:szCs w:val="26"/>
          <w:lang w:val="nl-NL"/>
        </w:rPr>
        <w:t>ại hội đồng cổ đông ủy quyền cho</w:t>
      </w:r>
      <w:r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 H</w:t>
      </w:r>
      <w:r w:rsidR="007A38F3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ội đồng Quản trị tổ chức triển khai </w:t>
      </w:r>
      <w:r w:rsidRPr="0048428B">
        <w:rPr>
          <w:rFonts w:asciiTheme="majorHAnsi" w:hAnsiTheme="majorHAnsi" w:cstheme="majorHAnsi"/>
          <w:sz w:val="26"/>
          <w:szCs w:val="26"/>
          <w:lang w:val="nl-NL"/>
        </w:rPr>
        <w:t>và</w:t>
      </w:r>
      <w:r w:rsidR="007A38F3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AA46DC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Ban kiểm soát </w:t>
      </w:r>
      <w:r w:rsidR="007A38F3"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giám sát quá trình thực hiện </w:t>
      </w:r>
      <w:r w:rsidRPr="0048428B">
        <w:rPr>
          <w:rFonts w:asciiTheme="majorHAnsi" w:hAnsiTheme="majorHAnsi" w:cstheme="majorHAnsi"/>
          <w:sz w:val="26"/>
          <w:szCs w:val="26"/>
          <w:lang w:val="nl-NL"/>
        </w:rPr>
        <w:t xml:space="preserve">Nghị quyết này. </w:t>
      </w:r>
    </w:p>
    <w:p w14:paraId="0F77DC5C" w14:textId="77777777" w:rsidR="00012EB9" w:rsidRPr="0048428B" w:rsidRDefault="00012EB9" w:rsidP="00012EB9">
      <w:pPr>
        <w:pStyle w:val="ListParagraph"/>
        <w:spacing w:line="360" w:lineRule="auto"/>
        <w:ind w:left="782"/>
        <w:contextualSpacing w:val="0"/>
        <w:jc w:val="both"/>
        <w:rPr>
          <w:rFonts w:asciiTheme="majorHAnsi" w:hAnsiTheme="majorHAnsi" w:cstheme="majorHAnsi"/>
          <w:spacing w:val="-2"/>
          <w:sz w:val="26"/>
          <w:szCs w:val="26"/>
          <w:lang w:val="nl-NL"/>
        </w:rPr>
      </w:pPr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665"/>
      </w:tblGrid>
      <w:tr w:rsidR="006802FA" w:rsidRPr="0048428B" w14:paraId="02A1CD22" w14:textId="77777777" w:rsidTr="00B22F8A">
        <w:tc>
          <w:tcPr>
            <w:tcW w:w="3337" w:type="dxa"/>
          </w:tcPr>
          <w:bookmarkEnd w:id="1"/>
          <w:p w14:paraId="6707D0A3" w14:textId="77777777" w:rsidR="00B22F8A" w:rsidRPr="0048428B" w:rsidRDefault="00B22F8A" w:rsidP="00FF046D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  <w:lang w:val="nl-NL"/>
              </w:rPr>
            </w:pPr>
            <w:r w:rsidRPr="0048428B">
              <w:rPr>
                <w:rFonts w:asciiTheme="majorHAnsi" w:hAnsiTheme="majorHAnsi" w:cstheme="majorHAnsi"/>
                <w:b/>
                <w:i/>
                <w:sz w:val="24"/>
                <w:szCs w:val="24"/>
                <w:lang w:val="nl-NL"/>
              </w:rPr>
              <w:t>Nơi nhận:</w:t>
            </w:r>
          </w:p>
          <w:p w14:paraId="5F36E7CF" w14:textId="50E36120" w:rsidR="00B22F8A" w:rsidRPr="0048428B" w:rsidRDefault="007F2EDE" w:rsidP="00FF046D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48428B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Website công ty;</w:t>
            </w:r>
          </w:p>
          <w:p w14:paraId="5867DE7E" w14:textId="77777777" w:rsidR="00B22F8A" w:rsidRPr="0048428B" w:rsidRDefault="00B22F8A" w:rsidP="00FF046D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48428B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HĐQT, Tổng giám đốc;</w:t>
            </w:r>
          </w:p>
          <w:p w14:paraId="23CF7000" w14:textId="77777777" w:rsidR="00B22F8A" w:rsidRPr="0048428B" w:rsidRDefault="00B22F8A" w:rsidP="00FF046D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48428B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>Ban kiểm soát;</w:t>
            </w:r>
          </w:p>
          <w:p w14:paraId="68087CE0" w14:textId="1D699EB7" w:rsidR="00B22F8A" w:rsidRPr="0048428B" w:rsidRDefault="00B22F8A" w:rsidP="00FF046D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ajorHAnsi"/>
                <w:sz w:val="22"/>
                <w:szCs w:val="22"/>
                <w:lang w:val="nl-NL"/>
              </w:rPr>
            </w:pPr>
            <w:r w:rsidRPr="0048428B">
              <w:rPr>
                <w:rFonts w:asciiTheme="majorHAnsi" w:hAnsiTheme="majorHAnsi" w:cstheme="majorHAnsi"/>
                <w:sz w:val="22"/>
                <w:szCs w:val="22"/>
                <w:lang w:val="nl-NL"/>
              </w:rPr>
              <w:t xml:space="preserve">Lưu. </w:t>
            </w:r>
          </w:p>
          <w:p w14:paraId="28AB8527" w14:textId="77777777" w:rsidR="00B22F8A" w:rsidRPr="0048428B" w:rsidRDefault="00B22F8A" w:rsidP="00FF046D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6"/>
                <w:szCs w:val="26"/>
                <w:lang w:val="nl-NL"/>
              </w:rPr>
            </w:pPr>
          </w:p>
        </w:tc>
        <w:tc>
          <w:tcPr>
            <w:tcW w:w="5665" w:type="dxa"/>
          </w:tcPr>
          <w:p w14:paraId="18B381C4" w14:textId="77777777" w:rsidR="00593FCC" w:rsidRPr="0048428B" w:rsidRDefault="00B22F8A" w:rsidP="00FF046D">
            <w:pPr>
              <w:pStyle w:val="Heading3"/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  <w:szCs w:val="26"/>
                <w:lang w:val="nl-NL"/>
              </w:rPr>
            </w:pPr>
            <w:r w:rsidRPr="0048428B">
              <w:rPr>
                <w:rFonts w:asciiTheme="majorHAnsi" w:hAnsiTheme="majorHAnsi" w:cstheme="majorHAnsi"/>
                <w:szCs w:val="26"/>
                <w:lang w:val="nl-NL"/>
              </w:rPr>
              <w:t>TM. ĐẠI HỘI ĐỒNG CỔ ĐÔNG</w:t>
            </w:r>
          </w:p>
          <w:p w14:paraId="571FF299" w14:textId="3985E916" w:rsidR="00B22F8A" w:rsidRPr="0048428B" w:rsidRDefault="00B22F8A" w:rsidP="00FF046D">
            <w:pPr>
              <w:pStyle w:val="Heading3"/>
              <w:spacing w:line="360" w:lineRule="auto"/>
              <w:ind w:left="0" w:firstLine="0"/>
              <w:jc w:val="center"/>
              <w:rPr>
                <w:rFonts w:asciiTheme="majorHAnsi" w:hAnsiTheme="majorHAnsi" w:cstheme="majorHAnsi"/>
                <w:szCs w:val="26"/>
                <w:lang w:val="nl-NL"/>
              </w:rPr>
            </w:pPr>
            <w:r w:rsidRPr="0048428B">
              <w:rPr>
                <w:rFonts w:asciiTheme="majorHAnsi" w:hAnsiTheme="majorHAnsi" w:cstheme="majorHAnsi"/>
                <w:szCs w:val="26"/>
                <w:lang w:val="nl-NL"/>
              </w:rPr>
              <w:t xml:space="preserve">CHỦ </w:t>
            </w:r>
            <w:r w:rsidR="00593FCC" w:rsidRPr="0048428B">
              <w:rPr>
                <w:rFonts w:asciiTheme="majorHAnsi" w:hAnsiTheme="majorHAnsi" w:cstheme="majorHAnsi"/>
                <w:szCs w:val="26"/>
                <w:lang w:val="nl-NL"/>
              </w:rPr>
              <w:t>TỊCH HĐQT</w:t>
            </w:r>
          </w:p>
          <w:p w14:paraId="7FAAB1B8" w14:textId="77777777" w:rsidR="00B22F8A" w:rsidRPr="0048428B" w:rsidRDefault="00B22F8A" w:rsidP="00FF046D">
            <w:pPr>
              <w:pStyle w:val="Heading7"/>
              <w:spacing w:line="360" w:lineRule="auto"/>
              <w:rPr>
                <w:rFonts w:asciiTheme="majorHAnsi" w:hAnsiTheme="majorHAnsi" w:cstheme="majorHAnsi"/>
                <w:szCs w:val="26"/>
                <w:lang w:val="nl-NL"/>
              </w:rPr>
            </w:pPr>
            <w:r w:rsidRPr="0048428B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48428B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48428B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48428B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48428B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  <w:r w:rsidRPr="0048428B">
              <w:rPr>
                <w:rFonts w:asciiTheme="majorHAnsi" w:hAnsiTheme="majorHAnsi" w:cstheme="majorHAnsi"/>
                <w:szCs w:val="26"/>
                <w:lang w:val="nl-NL"/>
              </w:rPr>
              <w:tab/>
            </w:r>
          </w:p>
          <w:p w14:paraId="5270CD63" w14:textId="614BC343" w:rsidR="00B22F8A" w:rsidRPr="0048428B" w:rsidRDefault="00B22F8A" w:rsidP="00FF046D">
            <w:pPr>
              <w:pStyle w:val="Heading7"/>
              <w:spacing w:line="360" w:lineRule="auto"/>
              <w:ind w:firstLine="0"/>
              <w:jc w:val="center"/>
              <w:rPr>
                <w:rFonts w:asciiTheme="majorHAnsi" w:hAnsiTheme="majorHAnsi" w:cstheme="majorHAnsi"/>
                <w:szCs w:val="26"/>
                <w:lang w:val="nl-NL"/>
              </w:rPr>
            </w:pPr>
          </w:p>
          <w:p w14:paraId="4A7F83B1" w14:textId="77777777" w:rsidR="005C7F90" w:rsidRPr="0048428B" w:rsidRDefault="005C7F90" w:rsidP="00FF046D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</w:p>
          <w:p w14:paraId="085A1344" w14:textId="77777777" w:rsidR="00B22F8A" w:rsidRPr="0048428B" w:rsidRDefault="00B22F8A" w:rsidP="00FF046D">
            <w:pPr>
              <w:pStyle w:val="Heading7"/>
              <w:spacing w:line="360" w:lineRule="auto"/>
              <w:ind w:firstLine="0"/>
              <w:jc w:val="center"/>
              <w:rPr>
                <w:rFonts w:asciiTheme="majorHAnsi" w:hAnsiTheme="majorHAnsi" w:cstheme="majorHAnsi"/>
                <w:szCs w:val="26"/>
                <w:lang w:val="nl-NL"/>
              </w:rPr>
            </w:pPr>
            <w:r w:rsidRPr="0048428B">
              <w:rPr>
                <w:rFonts w:asciiTheme="majorHAnsi" w:hAnsiTheme="majorHAnsi" w:cstheme="majorHAnsi"/>
                <w:szCs w:val="26"/>
                <w:lang w:val="nl-NL"/>
              </w:rPr>
              <w:t>ĐOÀN MINH QUANG</w:t>
            </w:r>
          </w:p>
        </w:tc>
      </w:tr>
    </w:tbl>
    <w:p w14:paraId="14473206" w14:textId="77777777" w:rsidR="00B22F8A" w:rsidRPr="0048428B" w:rsidRDefault="00B22F8A" w:rsidP="00FF046D">
      <w:pPr>
        <w:spacing w:line="360" w:lineRule="auto"/>
        <w:jc w:val="both"/>
        <w:rPr>
          <w:rFonts w:asciiTheme="majorHAnsi" w:hAnsiTheme="majorHAnsi" w:cstheme="majorHAnsi"/>
          <w:i/>
          <w:sz w:val="26"/>
          <w:szCs w:val="26"/>
          <w:lang w:val="nl-NL"/>
        </w:rPr>
      </w:pPr>
    </w:p>
    <w:sectPr w:rsidR="00B22F8A" w:rsidRPr="0048428B" w:rsidSect="004F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F7191" w14:textId="77777777" w:rsidR="004F66E0" w:rsidRDefault="004F66E0">
      <w:r>
        <w:separator/>
      </w:r>
    </w:p>
  </w:endnote>
  <w:endnote w:type="continuationSeparator" w:id="0">
    <w:p w14:paraId="2E826CAB" w14:textId="77777777" w:rsidR="004F66E0" w:rsidRDefault="004F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D09E6" w14:textId="77777777" w:rsidR="00227C4A" w:rsidRDefault="00227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66D31" w14:textId="77777777" w:rsidR="00227C4A" w:rsidRPr="00D24B35" w:rsidRDefault="00227C4A">
    <w:pPr>
      <w:pStyle w:val="Footer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6D0C5" w14:textId="77777777" w:rsidR="00227C4A" w:rsidRDefault="00227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89D09" w14:textId="77777777" w:rsidR="004F66E0" w:rsidRDefault="004F66E0">
      <w:r>
        <w:separator/>
      </w:r>
    </w:p>
  </w:footnote>
  <w:footnote w:type="continuationSeparator" w:id="0">
    <w:p w14:paraId="144B76D0" w14:textId="77777777" w:rsidR="004F66E0" w:rsidRDefault="004F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1ECF2" w14:textId="77777777" w:rsidR="00227C4A" w:rsidRDefault="00227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560E5" w14:textId="77777777" w:rsidR="00227C4A" w:rsidRPr="00D24B35" w:rsidRDefault="00227C4A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F9BAF" w14:textId="77777777" w:rsidR="00227C4A" w:rsidRDefault="00227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B3173"/>
    <w:multiLevelType w:val="hybridMultilevel"/>
    <w:tmpl w:val="1144DF2C"/>
    <w:lvl w:ilvl="0" w:tplc="405C6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26C83"/>
    <w:multiLevelType w:val="hybridMultilevel"/>
    <w:tmpl w:val="FE1ACA1E"/>
    <w:lvl w:ilvl="0" w:tplc="FFFFFFFF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94" w:hanging="360"/>
      </w:pPr>
    </w:lvl>
    <w:lvl w:ilvl="2" w:tplc="FFFFFFFF" w:tentative="1">
      <w:start w:val="1"/>
      <w:numFmt w:val="lowerRoman"/>
      <w:lvlText w:val="%3."/>
      <w:lvlJc w:val="right"/>
      <w:pPr>
        <w:ind w:left="2114" w:hanging="180"/>
      </w:pPr>
    </w:lvl>
    <w:lvl w:ilvl="3" w:tplc="FFFFFFFF" w:tentative="1">
      <w:start w:val="1"/>
      <w:numFmt w:val="decimal"/>
      <w:lvlText w:val="%4."/>
      <w:lvlJc w:val="left"/>
      <w:pPr>
        <w:ind w:left="2834" w:hanging="360"/>
      </w:pPr>
    </w:lvl>
    <w:lvl w:ilvl="4" w:tplc="FFFFFFFF" w:tentative="1">
      <w:start w:val="1"/>
      <w:numFmt w:val="lowerLetter"/>
      <w:lvlText w:val="%5."/>
      <w:lvlJc w:val="left"/>
      <w:pPr>
        <w:ind w:left="3554" w:hanging="360"/>
      </w:pPr>
    </w:lvl>
    <w:lvl w:ilvl="5" w:tplc="FFFFFFFF" w:tentative="1">
      <w:start w:val="1"/>
      <w:numFmt w:val="lowerRoman"/>
      <w:lvlText w:val="%6."/>
      <w:lvlJc w:val="right"/>
      <w:pPr>
        <w:ind w:left="4274" w:hanging="180"/>
      </w:pPr>
    </w:lvl>
    <w:lvl w:ilvl="6" w:tplc="FFFFFFFF" w:tentative="1">
      <w:start w:val="1"/>
      <w:numFmt w:val="decimal"/>
      <w:lvlText w:val="%7."/>
      <w:lvlJc w:val="left"/>
      <w:pPr>
        <w:ind w:left="4994" w:hanging="360"/>
      </w:pPr>
    </w:lvl>
    <w:lvl w:ilvl="7" w:tplc="FFFFFFFF" w:tentative="1">
      <w:start w:val="1"/>
      <w:numFmt w:val="lowerLetter"/>
      <w:lvlText w:val="%8."/>
      <w:lvlJc w:val="left"/>
      <w:pPr>
        <w:ind w:left="5714" w:hanging="360"/>
      </w:pPr>
    </w:lvl>
    <w:lvl w:ilvl="8" w:tplc="FFFFFFFF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 w15:restartNumberingAfterBreak="0">
    <w:nsid w:val="0A93506C"/>
    <w:multiLevelType w:val="hybridMultilevel"/>
    <w:tmpl w:val="8432E4A2"/>
    <w:lvl w:ilvl="0" w:tplc="46BADA34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7429E"/>
    <w:multiLevelType w:val="hybridMultilevel"/>
    <w:tmpl w:val="AF9C74B6"/>
    <w:lvl w:ilvl="0" w:tplc="002AC380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4502A3"/>
    <w:multiLevelType w:val="hybridMultilevel"/>
    <w:tmpl w:val="98347142"/>
    <w:lvl w:ilvl="0" w:tplc="82902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555C"/>
    <w:multiLevelType w:val="hybridMultilevel"/>
    <w:tmpl w:val="EB64215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6A47"/>
    <w:multiLevelType w:val="hybridMultilevel"/>
    <w:tmpl w:val="2B9AF802"/>
    <w:lvl w:ilvl="0" w:tplc="981CF0F2">
      <w:start w:val="18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91F654A"/>
    <w:multiLevelType w:val="hybridMultilevel"/>
    <w:tmpl w:val="F4BC656C"/>
    <w:lvl w:ilvl="0" w:tplc="A4C6C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357B4C"/>
    <w:multiLevelType w:val="multilevel"/>
    <w:tmpl w:val="BE347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4" w:hanging="1800"/>
      </w:pPr>
      <w:rPr>
        <w:rFonts w:hint="default"/>
      </w:rPr>
    </w:lvl>
  </w:abstractNum>
  <w:abstractNum w:abstractNumId="9" w15:restartNumberingAfterBreak="0">
    <w:nsid w:val="2DED07FD"/>
    <w:multiLevelType w:val="hybridMultilevel"/>
    <w:tmpl w:val="A9A2499C"/>
    <w:lvl w:ilvl="0" w:tplc="9AA2CE08">
      <w:numFmt w:val="bullet"/>
      <w:lvlText w:val="-"/>
      <w:lvlJc w:val="left"/>
      <w:pPr>
        <w:ind w:left="696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06D6B"/>
    <w:multiLevelType w:val="hybridMultilevel"/>
    <w:tmpl w:val="BDACE7E0"/>
    <w:lvl w:ilvl="0" w:tplc="359858A2">
      <w:start w:val="2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1" w15:restartNumberingAfterBreak="0">
    <w:nsid w:val="310954D3"/>
    <w:multiLevelType w:val="hybridMultilevel"/>
    <w:tmpl w:val="1C08E6CC"/>
    <w:lvl w:ilvl="0" w:tplc="1ADEF852">
      <w:start w:val="1"/>
      <w:numFmt w:val="decimal"/>
      <w:lvlText w:val="%1."/>
      <w:lvlJc w:val="left"/>
      <w:pPr>
        <w:ind w:left="717" w:hanging="360"/>
      </w:pPr>
    </w:lvl>
    <w:lvl w:ilvl="1" w:tplc="042A0019">
      <w:start w:val="1"/>
      <w:numFmt w:val="lowerLetter"/>
      <w:lvlText w:val="%2."/>
      <w:lvlJc w:val="left"/>
      <w:pPr>
        <w:ind w:left="1437" w:hanging="360"/>
      </w:pPr>
    </w:lvl>
    <w:lvl w:ilvl="2" w:tplc="042A001B">
      <w:start w:val="1"/>
      <w:numFmt w:val="lowerRoman"/>
      <w:lvlText w:val="%3."/>
      <w:lvlJc w:val="right"/>
      <w:pPr>
        <w:ind w:left="2157" w:hanging="180"/>
      </w:pPr>
    </w:lvl>
    <w:lvl w:ilvl="3" w:tplc="042A000F">
      <w:start w:val="1"/>
      <w:numFmt w:val="decimal"/>
      <w:lvlText w:val="%4."/>
      <w:lvlJc w:val="left"/>
      <w:pPr>
        <w:ind w:left="2877" w:hanging="360"/>
      </w:pPr>
    </w:lvl>
    <w:lvl w:ilvl="4" w:tplc="042A0019">
      <w:start w:val="1"/>
      <w:numFmt w:val="lowerLetter"/>
      <w:lvlText w:val="%5."/>
      <w:lvlJc w:val="left"/>
      <w:pPr>
        <w:ind w:left="3597" w:hanging="360"/>
      </w:pPr>
    </w:lvl>
    <w:lvl w:ilvl="5" w:tplc="042A001B">
      <w:start w:val="1"/>
      <w:numFmt w:val="lowerRoman"/>
      <w:lvlText w:val="%6."/>
      <w:lvlJc w:val="right"/>
      <w:pPr>
        <w:ind w:left="4317" w:hanging="180"/>
      </w:pPr>
    </w:lvl>
    <w:lvl w:ilvl="6" w:tplc="042A000F">
      <w:start w:val="1"/>
      <w:numFmt w:val="decimal"/>
      <w:lvlText w:val="%7."/>
      <w:lvlJc w:val="left"/>
      <w:pPr>
        <w:ind w:left="5037" w:hanging="360"/>
      </w:pPr>
    </w:lvl>
    <w:lvl w:ilvl="7" w:tplc="042A0019">
      <w:start w:val="1"/>
      <w:numFmt w:val="lowerLetter"/>
      <w:lvlText w:val="%8."/>
      <w:lvlJc w:val="left"/>
      <w:pPr>
        <w:ind w:left="5757" w:hanging="360"/>
      </w:pPr>
    </w:lvl>
    <w:lvl w:ilvl="8" w:tplc="042A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3655C78"/>
    <w:multiLevelType w:val="hybridMultilevel"/>
    <w:tmpl w:val="6ADA9512"/>
    <w:lvl w:ilvl="0" w:tplc="6AFE1C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5" w:hanging="360"/>
      </w:pPr>
    </w:lvl>
    <w:lvl w:ilvl="2" w:tplc="042A001B" w:tentative="1">
      <w:start w:val="1"/>
      <w:numFmt w:val="lowerRoman"/>
      <w:lvlText w:val="%3."/>
      <w:lvlJc w:val="right"/>
      <w:pPr>
        <w:ind w:left="2085" w:hanging="180"/>
      </w:pPr>
    </w:lvl>
    <w:lvl w:ilvl="3" w:tplc="042A000F" w:tentative="1">
      <w:start w:val="1"/>
      <w:numFmt w:val="decimal"/>
      <w:lvlText w:val="%4."/>
      <w:lvlJc w:val="left"/>
      <w:pPr>
        <w:ind w:left="2805" w:hanging="360"/>
      </w:pPr>
    </w:lvl>
    <w:lvl w:ilvl="4" w:tplc="042A0019" w:tentative="1">
      <w:start w:val="1"/>
      <w:numFmt w:val="lowerLetter"/>
      <w:lvlText w:val="%5."/>
      <w:lvlJc w:val="left"/>
      <w:pPr>
        <w:ind w:left="3525" w:hanging="360"/>
      </w:pPr>
    </w:lvl>
    <w:lvl w:ilvl="5" w:tplc="042A001B" w:tentative="1">
      <w:start w:val="1"/>
      <w:numFmt w:val="lowerRoman"/>
      <w:lvlText w:val="%6."/>
      <w:lvlJc w:val="right"/>
      <w:pPr>
        <w:ind w:left="4245" w:hanging="180"/>
      </w:pPr>
    </w:lvl>
    <w:lvl w:ilvl="6" w:tplc="042A000F" w:tentative="1">
      <w:start w:val="1"/>
      <w:numFmt w:val="decimal"/>
      <w:lvlText w:val="%7."/>
      <w:lvlJc w:val="left"/>
      <w:pPr>
        <w:ind w:left="4965" w:hanging="360"/>
      </w:pPr>
    </w:lvl>
    <w:lvl w:ilvl="7" w:tplc="042A0019" w:tentative="1">
      <w:start w:val="1"/>
      <w:numFmt w:val="lowerLetter"/>
      <w:lvlText w:val="%8."/>
      <w:lvlJc w:val="left"/>
      <w:pPr>
        <w:ind w:left="5685" w:hanging="360"/>
      </w:pPr>
    </w:lvl>
    <w:lvl w:ilvl="8" w:tplc="042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39B0508A"/>
    <w:multiLevelType w:val="hybridMultilevel"/>
    <w:tmpl w:val="28D4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74499"/>
    <w:multiLevelType w:val="hybridMultilevel"/>
    <w:tmpl w:val="B4B61B9C"/>
    <w:lvl w:ilvl="0" w:tplc="AE1AB4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32F4"/>
    <w:multiLevelType w:val="hybridMultilevel"/>
    <w:tmpl w:val="B2FCE734"/>
    <w:lvl w:ilvl="0" w:tplc="BBD22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D03AA"/>
    <w:multiLevelType w:val="hybridMultilevel"/>
    <w:tmpl w:val="AA868C6E"/>
    <w:lvl w:ilvl="0" w:tplc="93B653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2725328"/>
    <w:multiLevelType w:val="hybridMultilevel"/>
    <w:tmpl w:val="F4087978"/>
    <w:lvl w:ilvl="0" w:tplc="FFFFFFFF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0304B"/>
    <w:multiLevelType w:val="hybridMultilevel"/>
    <w:tmpl w:val="FE1ACA1E"/>
    <w:lvl w:ilvl="0" w:tplc="2E7EFC5C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0" w15:restartNumberingAfterBreak="0">
    <w:nsid w:val="56AF33A4"/>
    <w:multiLevelType w:val="hybridMultilevel"/>
    <w:tmpl w:val="0D44424A"/>
    <w:lvl w:ilvl="0" w:tplc="09EE4E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F11D8"/>
    <w:multiLevelType w:val="multilevel"/>
    <w:tmpl w:val="80140F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5A93073F"/>
    <w:multiLevelType w:val="hybridMultilevel"/>
    <w:tmpl w:val="D6B224DA"/>
    <w:lvl w:ilvl="0" w:tplc="30F0C8D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6BDF28AF"/>
    <w:multiLevelType w:val="hybridMultilevel"/>
    <w:tmpl w:val="F4BC656C"/>
    <w:lvl w:ilvl="0" w:tplc="A4C6CA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AD77AE"/>
    <w:multiLevelType w:val="hybridMultilevel"/>
    <w:tmpl w:val="A9DE2E1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363C4"/>
    <w:multiLevelType w:val="hybridMultilevel"/>
    <w:tmpl w:val="9B06D41A"/>
    <w:lvl w:ilvl="0" w:tplc="860AD75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07724206">
    <w:abstractNumId w:val="5"/>
  </w:num>
  <w:num w:numId="2" w16cid:durableId="951597065">
    <w:abstractNumId w:val="10"/>
  </w:num>
  <w:num w:numId="3" w16cid:durableId="141586158">
    <w:abstractNumId w:val="6"/>
  </w:num>
  <w:num w:numId="4" w16cid:durableId="932397846">
    <w:abstractNumId w:val="24"/>
  </w:num>
  <w:num w:numId="5" w16cid:durableId="743986414">
    <w:abstractNumId w:val="9"/>
  </w:num>
  <w:num w:numId="6" w16cid:durableId="170725318">
    <w:abstractNumId w:val="2"/>
  </w:num>
  <w:num w:numId="7" w16cid:durableId="2145148684">
    <w:abstractNumId w:val="20"/>
  </w:num>
  <w:num w:numId="8" w16cid:durableId="1934435262">
    <w:abstractNumId w:val="4"/>
  </w:num>
  <w:num w:numId="9" w16cid:durableId="1318151531">
    <w:abstractNumId w:val="12"/>
  </w:num>
  <w:num w:numId="10" w16cid:durableId="813643913">
    <w:abstractNumId w:val="9"/>
  </w:num>
  <w:num w:numId="11" w16cid:durableId="65304835">
    <w:abstractNumId w:val="16"/>
  </w:num>
  <w:num w:numId="12" w16cid:durableId="14883255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8960950">
    <w:abstractNumId w:val="14"/>
  </w:num>
  <w:num w:numId="14" w16cid:durableId="310061423">
    <w:abstractNumId w:val="25"/>
  </w:num>
  <w:num w:numId="15" w16cid:durableId="1565792379">
    <w:abstractNumId w:val="0"/>
  </w:num>
  <w:num w:numId="16" w16cid:durableId="135992369">
    <w:abstractNumId w:val="18"/>
  </w:num>
  <w:num w:numId="17" w16cid:durableId="883253131">
    <w:abstractNumId w:val="11"/>
  </w:num>
  <w:num w:numId="18" w16cid:durableId="1938713933">
    <w:abstractNumId w:val="8"/>
  </w:num>
  <w:num w:numId="19" w16cid:durableId="1422603279">
    <w:abstractNumId w:val="7"/>
  </w:num>
  <w:num w:numId="20" w16cid:durableId="773937527">
    <w:abstractNumId w:val="23"/>
  </w:num>
  <w:num w:numId="21" w16cid:durableId="1604190599">
    <w:abstractNumId w:val="21"/>
  </w:num>
  <w:num w:numId="22" w16cid:durableId="1571647191">
    <w:abstractNumId w:val="3"/>
  </w:num>
  <w:num w:numId="23" w16cid:durableId="146212268">
    <w:abstractNumId w:val="13"/>
  </w:num>
  <w:num w:numId="24" w16cid:durableId="855464441">
    <w:abstractNumId w:val="22"/>
  </w:num>
  <w:num w:numId="25" w16cid:durableId="668600595">
    <w:abstractNumId w:val="17"/>
  </w:num>
  <w:num w:numId="26" w16cid:durableId="1968004012">
    <w:abstractNumId w:val="19"/>
  </w:num>
  <w:num w:numId="27" w16cid:durableId="1297416274">
    <w:abstractNumId w:val="1"/>
  </w:num>
  <w:num w:numId="28" w16cid:durableId="2423740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AA"/>
    <w:rsid w:val="0000207E"/>
    <w:rsid w:val="000100A1"/>
    <w:rsid w:val="00012EB9"/>
    <w:rsid w:val="00030089"/>
    <w:rsid w:val="00036747"/>
    <w:rsid w:val="00036BE0"/>
    <w:rsid w:val="00051FC1"/>
    <w:rsid w:val="00084A16"/>
    <w:rsid w:val="00090BA3"/>
    <w:rsid w:val="000A0B8B"/>
    <w:rsid w:val="000B3930"/>
    <w:rsid w:val="000C4266"/>
    <w:rsid w:val="000C50F1"/>
    <w:rsid w:val="000C5184"/>
    <w:rsid w:val="000C5941"/>
    <w:rsid w:val="000D0276"/>
    <w:rsid w:val="000D6A52"/>
    <w:rsid w:val="000F6553"/>
    <w:rsid w:val="00115DA9"/>
    <w:rsid w:val="0012637C"/>
    <w:rsid w:val="0014693E"/>
    <w:rsid w:val="001600EB"/>
    <w:rsid w:val="00170B4C"/>
    <w:rsid w:val="001724E2"/>
    <w:rsid w:val="00175918"/>
    <w:rsid w:val="001846C3"/>
    <w:rsid w:val="001900C0"/>
    <w:rsid w:val="001A3801"/>
    <w:rsid w:val="001A3C66"/>
    <w:rsid w:val="001A45E8"/>
    <w:rsid w:val="001D1929"/>
    <w:rsid w:val="001D660F"/>
    <w:rsid w:val="002138D3"/>
    <w:rsid w:val="00227C4A"/>
    <w:rsid w:val="0023443F"/>
    <w:rsid w:val="00257484"/>
    <w:rsid w:val="002610A5"/>
    <w:rsid w:val="00273F70"/>
    <w:rsid w:val="002A2D85"/>
    <w:rsid w:val="002A2DEB"/>
    <w:rsid w:val="002A7117"/>
    <w:rsid w:val="002B1C18"/>
    <w:rsid w:val="002C31CD"/>
    <w:rsid w:val="002E47EA"/>
    <w:rsid w:val="00305A76"/>
    <w:rsid w:val="0032750F"/>
    <w:rsid w:val="00340502"/>
    <w:rsid w:val="0034592D"/>
    <w:rsid w:val="00360B3F"/>
    <w:rsid w:val="00360C48"/>
    <w:rsid w:val="00362460"/>
    <w:rsid w:val="00372BEB"/>
    <w:rsid w:val="003957A0"/>
    <w:rsid w:val="003B0DBA"/>
    <w:rsid w:val="003B302A"/>
    <w:rsid w:val="003E5C70"/>
    <w:rsid w:val="004023C0"/>
    <w:rsid w:val="0040761F"/>
    <w:rsid w:val="00412538"/>
    <w:rsid w:val="00423B86"/>
    <w:rsid w:val="004251D8"/>
    <w:rsid w:val="0042790B"/>
    <w:rsid w:val="004359BE"/>
    <w:rsid w:val="00465520"/>
    <w:rsid w:val="00470DE0"/>
    <w:rsid w:val="0048428B"/>
    <w:rsid w:val="004A628D"/>
    <w:rsid w:val="004B65C6"/>
    <w:rsid w:val="004C1844"/>
    <w:rsid w:val="004E117E"/>
    <w:rsid w:val="004F66E0"/>
    <w:rsid w:val="00512CAD"/>
    <w:rsid w:val="00514B95"/>
    <w:rsid w:val="00517FA6"/>
    <w:rsid w:val="005247C4"/>
    <w:rsid w:val="0053052D"/>
    <w:rsid w:val="00534DFA"/>
    <w:rsid w:val="005364DA"/>
    <w:rsid w:val="0054642B"/>
    <w:rsid w:val="00552421"/>
    <w:rsid w:val="00565218"/>
    <w:rsid w:val="00567ACB"/>
    <w:rsid w:val="00570432"/>
    <w:rsid w:val="00571F57"/>
    <w:rsid w:val="00572249"/>
    <w:rsid w:val="00587A55"/>
    <w:rsid w:val="00593FCC"/>
    <w:rsid w:val="00594D7C"/>
    <w:rsid w:val="005B1FFC"/>
    <w:rsid w:val="005B5EC0"/>
    <w:rsid w:val="005C0CA7"/>
    <w:rsid w:val="005C43AF"/>
    <w:rsid w:val="005C60D6"/>
    <w:rsid w:val="005C7BEB"/>
    <w:rsid w:val="005C7F90"/>
    <w:rsid w:val="005D33E1"/>
    <w:rsid w:val="005D6A86"/>
    <w:rsid w:val="005E7D7C"/>
    <w:rsid w:val="00611E10"/>
    <w:rsid w:val="0061428D"/>
    <w:rsid w:val="0062141B"/>
    <w:rsid w:val="00626580"/>
    <w:rsid w:val="00631868"/>
    <w:rsid w:val="00651E48"/>
    <w:rsid w:val="00665E83"/>
    <w:rsid w:val="00665F29"/>
    <w:rsid w:val="006802FA"/>
    <w:rsid w:val="00683F7F"/>
    <w:rsid w:val="00684FB0"/>
    <w:rsid w:val="006B2458"/>
    <w:rsid w:val="006C7D95"/>
    <w:rsid w:val="006E3854"/>
    <w:rsid w:val="006F0DF0"/>
    <w:rsid w:val="00703940"/>
    <w:rsid w:val="00710DEF"/>
    <w:rsid w:val="0071369C"/>
    <w:rsid w:val="00745098"/>
    <w:rsid w:val="0078373F"/>
    <w:rsid w:val="00795847"/>
    <w:rsid w:val="007A38F3"/>
    <w:rsid w:val="007A4FB2"/>
    <w:rsid w:val="007A6D87"/>
    <w:rsid w:val="007C0E36"/>
    <w:rsid w:val="007D1C55"/>
    <w:rsid w:val="007D253E"/>
    <w:rsid w:val="007F2310"/>
    <w:rsid w:val="007F2EDE"/>
    <w:rsid w:val="007F3C07"/>
    <w:rsid w:val="00800A65"/>
    <w:rsid w:val="0080384B"/>
    <w:rsid w:val="00817521"/>
    <w:rsid w:val="00820311"/>
    <w:rsid w:val="008327AC"/>
    <w:rsid w:val="00834EA2"/>
    <w:rsid w:val="00835667"/>
    <w:rsid w:val="00865CF0"/>
    <w:rsid w:val="008665EF"/>
    <w:rsid w:val="00867EAA"/>
    <w:rsid w:val="008842CD"/>
    <w:rsid w:val="008A7355"/>
    <w:rsid w:val="008B06E5"/>
    <w:rsid w:val="008B1D67"/>
    <w:rsid w:val="008B6C26"/>
    <w:rsid w:val="008C457E"/>
    <w:rsid w:val="008C6C44"/>
    <w:rsid w:val="008C7FD2"/>
    <w:rsid w:val="008D50D0"/>
    <w:rsid w:val="008F0212"/>
    <w:rsid w:val="008F6607"/>
    <w:rsid w:val="00902DD7"/>
    <w:rsid w:val="00905505"/>
    <w:rsid w:val="00905849"/>
    <w:rsid w:val="00932D8D"/>
    <w:rsid w:val="00943F33"/>
    <w:rsid w:val="00945339"/>
    <w:rsid w:val="00950BD4"/>
    <w:rsid w:val="0096000F"/>
    <w:rsid w:val="00975FFA"/>
    <w:rsid w:val="009931C7"/>
    <w:rsid w:val="0099418A"/>
    <w:rsid w:val="009A30FE"/>
    <w:rsid w:val="009A6ED6"/>
    <w:rsid w:val="009B70B8"/>
    <w:rsid w:val="009E29ED"/>
    <w:rsid w:val="009F3FEC"/>
    <w:rsid w:val="009F452E"/>
    <w:rsid w:val="009F6270"/>
    <w:rsid w:val="00A00BAA"/>
    <w:rsid w:val="00A12DB3"/>
    <w:rsid w:val="00A21B4C"/>
    <w:rsid w:val="00A22261"/>
    <w:rsid w:val="00A237AE"/>
    <w:rsid w:val="00A27C1C"/>
    <w:rsid w:val="00A34BD1"/>
    <w:rsid w:val="00A36E90"/>
    <w:rsid w:val="00A41FD2"/>
    <w:rsid w:val="00A56C70"/>
    <w:rsid w:val="00A736A8"/>
    <w:rsid w:val="00A74520"/>
    <w:rsid w:val="00A81904"/>
    <w:rsid w:val="00A94EC6"/>
    <w:rsid w:val="00AA09D4"/>
    <w:rsid w:val="00AA46DC"/>
    <w:rsid w:val="00AC450D"/>
    <w:rsid w:val="00AC71F7"/>
    <w:rsid w:val="00AD0D62"/>
    <w:rsid w:val="00AE0111"/>
    <w:rsid w:val="00AE2230"/>
    <w:rsid w:val="00AE55D0"/>
    <w:rsid w:val="00AF1076"/>
    <w:rsid w:val="00AF55E8"/>
    <w:rsid w:val="00B12A25"/>
    <w:rsid w:val="00B1681E"/>
    <w:rsid w:val="00B22F8A"/>
    <w:rsid w:val="00B35FF5"/>
    <w:rsid w:val="00B37D4B"/>
    <w:rsid w:val="00B54411"/>
    <w:rsid w:val="00B60E24"/>
    <w:rsid w:val="00B671FE"/>
    <w:rsid w:val="00B71CAD"/>
    <w:rsid w:val="00B82A04"/>
    <w:rsid w:val="00B91724"/>
    <w:rsid w:val="00B91B72"/>
    <w:rsid w:val="00BA1E5C"/>
    <w:rsid w:val="00BA75E6"/>
    <w:rsid w:val="00BC5D40"/>
    <w:rsid w:val="00BD1C5F"/>
    <w:rsid w:val="00BE0FC2"/>
    <w:rsid w:val="00BE6DAA"/>
    <w:rsid w:val="00C0781B"/>
    <w:rsid w:val="00C22A6C"/>
    <w:rsid w:val="00C32990"/>
    <w:rsid w:val="00C3431A"/>
    <w:rsid w:val="00C54300"/>
    <w:rsid w:val="00C64FB9"/>
    <w:rsid w:val="00CA239B"/>
    <w:rsid w:val="00CB290D"/>
    <w:rsid w:val="00CB7D94"/>
    <w:rsid w:val="00CC0ED4"/>
    <w:rsid w:val="00CC7129"/>
    <w:rsid w:val="00CD0667"/>
    <w:rsid w:val="00CD144C"/>
    <w:rsid w:val="00CD2390"/>
    <w:rsid w:val="00CD311E"/>
    <w:rsid w:val="00CD7046"/>
    <w:rsid w:val="00CF52CC"/>
    <w:rsid w:val="00D075F5"/>
    <w:rsid w:val="00D07F8F"/>
    <w:rsid w:val="00D21045"/>
    <w:rsid w:val="00D255FD"/>
    <w:rsid w:val="00D51EBC"/>
    <w:rsid w:val="00D523DB"/>
    <w:rsid w:val="00D627E3"/>
    <w:rsid w:val="00D73098"/>
    <w:rsid w:val="00D733E4"/>
    <w:rsid w:val="00D779A3"/>
    <w:rsid w:val="00D819B5"/>
    <w:rsid w:val="00D95C9E"/>
    <w:rsid w:val="00DA5A83"/>
    <w:rsid w:val="00DB1241"/>
    <w:rsid w:val="00DB7FAC"/>
    <w:rsid w:val="00DC6624"/>
    <w:rsid w:val="00DD4FD9"/>
    <w:rsid w:val="00DE4274"/>
    <w:rsid w:val="00DE5EBA"/>
    <w:rsid w:val="00DF6159"/>
    <w:rsid w:val="00E04810"/>
    <w:rsid w:val="00E07C3C"/>
    <w:rsid w:val="00E15909"/>
    <w:rsid w:val="00E20AA7"/>
    <w:rsid w:val="00E21891"/>
    <w:rsid w:val="00E42209"/>
    <w:rsid w:val="00E4251B"/>
    <w:rsid w:val="00E57374"/>
    <w:rsid w:val="00E620B9"/>
    <w:rsid w:val="00E6295B"/>
    <w:rsid w:val="00E7058E"/>
    <w:rsid w:val="00E734BE"/>
    <w:rsid w:val="00E81855"/>
    <w:rsid w:val="00EB5E11"/>
    <w:rsid w:val="00EB69CB"/>
    <w:rsid w:val="00EB770C"/>
    <w:rsid w:val="00EC0E68"/>
    <w:rsid w:val="00ED05A3"/>
    <w:rsid w:val="00F01AEF"/>
    <w:rsid w:val="00F1735B"/>
    <w:rsid w:val="00F26951"/>
    <w:rsid w:val="00F30266"/>
    <w:rsid w:val="00F41ED0"/>
    <w:rsid w:val="00F41F05"/>
    <w:rsid w:val="00F5048A"/>
    <w:rsid w:val="00F57CFA"/>
    <w:rsid w:val="00F657FE"/>
    <w:rsid w:val="00F665D3"/>
    <w:rsid w:val="00F86AE0"/>
    <w:rsid w:val="00F96415"/>
    <w:rsid w:val="00FA0727"/>
    <w:rsid w:val="00FA0EB2"/>
    <w:rsid w:val="00FA3EA3"/>
    <w:rsid w:val="00FB06EE"/>
    <w:rsid w:val="00FD34DE"/>
    <w:rsid w:val="00FE1045"/>
    <w:rsid w:val="00FF046D"/>
    <w:rsid w:val="00FF5A7F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AB72"/>
  <w15:docId w15:val="{09007F65-5E1A-470A-807C-C39FDB7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AA"/>
    <w:pPr>
      <w:spacing w:after="0" w:line="240" w:lineRule="auto"/>
    </w:pPr>
    <w:rPr>
      <w:rFonts w:ascii="VNI-Times" w:eastAsia="Times New Roman" w:hAnsi="VNI-Times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7EAA"/>
    <w:pPr>
      <w:keepNext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867EAA"/>
    <w:pPr>
      <w:keepNext/>
      <w:ind w:left="3600" w:firstLine="72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867EAA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867EAA"/>
    <w:pPr>
      <w:keepNext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867EAA"/>
    <w:pPr>
      <w:keepNext/>
      <w:ind w:firstLine="720"/>
      <w:outlineLvl w:val="6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EAA"/>
    <w:rPr>
      <w:rFonts w:ascii="VNI-Times" w:eastAsia="Times New Roman" w:hAnsi="VNI-Times" w:cs="Times New Roman"/>
      <w:b/>
      <w:sz w:val="3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67EAA"/>
    <w:rPr>
      <w:rFonts w:ascii="VNI-Times" w:eastAsia="Times New Roman" w:hAnsi="VNI-Times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867EAA"/>
    <w:rPr>
      <w:rFonts w:ascii="VNI-Times" w:eastAsia="Times New Roman" w:hAnsi="VNI-Times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867EAA"/>
    <w:rPr>
      <w:rFonts w:ascii="VNI-Times" w:eastAsia="Times New Roman" w:hAnsi="VNI-Times" w:cs="Times New Roman"/>
      <w:b/>
      <w:sz w:val="2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67EAA"/>
    <w:rPr>
      <w:rFonts w:ascii="VNI-Times" w:eastAsia="Times New Roman" w:hAnsi="VNI-Times" w:cs="Times New Roman"/>
      <w:b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867EAA"/>
    <w:pPr>
      <w:ind w:left="7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67EAA"/>
    <w:rPr>
      <w:rFonts w:ascii="VNI-Times" w:eastAsia="Times New Roman" w:hAnsi="VNI-Times" w:cs="Times New Roman"/>
      <w:szCs w:val="20"/>
      <w:lang w:val="en-US"/>
    </w:rPr>
  </w:style>
  <w:style w:type="paragraph" w:styleId="Header">
    <w:name w:val="header"/>
    <w:basedOn w:val="Normal"/>
    <w:link w:val="HeaderChar"/>
    <w:rsid w:val="00867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7EAA"/>
    <w:rPr>
      <w:rFonts w:ascii="VNI-Times" w:eastAsia="Times New Roman" w:hAnsi="VNI-Times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rsid w:val="00867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EAA"/>
    <w:rPr>
      <w:rFonts w:ascii="VNI-Times" w:eastAsia="Times New Roman" w:hAnsi="VNI-Times" w:cs="Times New Roman"/>
      <w:sz w:val="28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67EA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5D6A86"/>
    <w:pPr>
      <w:ind w:left="720"/>
      <w:contextualSpacing/>
    </w:pPr>
  </w:style>
  <w:style w:type="table" w:styleId="TableGrid">
    <w:name w:val="Table Grid"/>
    <w:basedOn w:val="TableNormal"/>
    <w:uiPriority w:val="39"/>
    <w:rsid w:val="009A30F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2D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DE4274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gia</dc:creator>
  <cp:keywords/>
  <dc:description/>
  <cp:lastModifiedBy>Gia Vuong</cp:lastModifiedBy>
  <cp:revision>37</cp:revision>
  <cp:lastPrinted>2022-05-25T01:40:00Z</cp:lastPrinted>
  <dcterms:created xsi:type="dcterms:W3CDTF">2021-03-25T07:07:00Z</dcterms:created>
  <dcterms:modified xsi:type="dcterms:W3CDTF">2024-04-06T02:49:00Z</dcterms:modified>
</cp:coreProperties>
</file>